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5B3C48" w:rsidRDefault="005B3C4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3C48">
        <w:rPr>
          <w:rFonts w:ascii="Times New Roman" w:hAnsi="Times New Roman" w:cs="Times New Roman"/>
          <w:sz w:val="24"/>
          <w:szCs w:val="24"/>
        </w:rPr>
        <w:t>Чувствуется приближение весны! Заметили, какая ослепительная февраль</w:t>
      </w:r>
      <w:r>
        <w:rPr>
          <w:rFonts w:ascii="Times New Roman" w:hAnsi="Times New Roman" w:cs="Times New Roman"/>
          <w:sz w:val="24"/>
          <w:szCs w:val="24"/>
        </w:rPr>
        <w:t>ская лазурь разливается по небу???</w:t>
      </w:r>
    </w:p>
    <w:p w:rsidR="005B3C48" w:rsidRDefault="005B3C4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пока малыши не восстановились после разбушевавшейся эпидемии – о них умолчим.</w:t>
      </w:r>
    </w:p>
    <w:p w:rsidR="005B3C48" w:rsidRDefault="005B3C4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603885</wp:posOffset>
            </wp:positionV>
            <wp:extent cx="2684145" cy="1623060"/>
            <wp:effectExtent l="19050" t="0" r="1905" b="0"/>
            <wp:wrapNone/>
            <wp:docPr id="2" name="Рисунок 2" descr="C:\Users\Mouse_House\Desktop\501\лего новости\20190211_17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90211_172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060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 ребятами средней группы осваивали понятия «объемное и плоское». Определяли по этому признаку детали конструктора. А затем делали объемное яблоко, которое смело можно съесть. Смотрите, какое чудо получилось!</w:t>
      </w:r>
    </w:p>
    <w:p w:rsidR="005B3C48" w:rsidRDefault="005B3C4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2852" cy="1493520"/>
            <wp:effectExtent l="19050" t="0" r="8398" b="0"/>
            <wp:docPr id="3" name="Рисунок 1" descr="C:\Users\Mouse_House\Desktop\501\лего новости\20190211_16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90211_162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52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4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847090</wp:posOffset>
            </wp:positionV>
            <wp:extent cx="2289810" cy="3048000"/>
            <wp:effectExtent l="19050" t="0" r="0" b="0"/>
            <wp:wrapNone/>
            <wp:docPr id="4" name="Рисунок 3" descr="C:\Users\Mouse_House\Desktop\501\лего новости\20190213_10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90213_105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C48">
        <w:rPr>
          <w:rFonts w:ascii="Times New Roman" w:hAnsi="Times New Roman" w:cs="Times New Roman"/>
          <w:sz w:val="24"/>
          <w:szCs w:val="24"/>
        </w:rPr>
        <w:t>Ребята группы «</w:t>
      </w:r>
      <w:proofErr w:type="spellStart"/>
      <w:r w:rsidR="005B3C48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5B3C48">
        <w:rPr>
          <w:rFonts w:ascii="Times New Roman" w:hAnsi="Times New Roman" w:cs="Times New Roman"/>
          <w:sz w:val="24"/>
          <w:szCs w:val="24"/>
        </w:rPr>
        <w:t xml:space="preserve">» закончили грандиозное строительство </w:t>
      </w:r>
      <w:proofErr w:type="spellStart"/>
      <w:r w:rsidR="005B3C48">
        <w:rPr>
          <w:rFonts w:ascii="Times New Roman" w:hAnsi="Times New Roman" w:cs="Times New Roman"/>
          <w:sz w:val="24"/>
          <w:szCs w:val="24"/>
        </w:rPr>
        <w:t>Коллизея</w:t>
      </w:r>
      <w:proofErr w:type="spellEnd"/>
      <w:r w:rsidR="005B3C48">
        <w:rPr>
          <w:rFonts w:ascii="Times New Roman" w:hAnsi="Times New Roman" w:cs="Times New Roman"/>
          <w:sz w:val="24"/>
          <w:szCs w:val="24"/>
        </w:rPr>
        <w:t xml:space="preserve">. Верхний </w:t>
      </w:r>
      <w:proofErr w:type="gramStart"/>
      <w:r w:rsidR="005B3C48">
        <w:rPr>
          <w:rFonts w:ascii="Times New Roman" w:hAnsi="Times New Roman" w:cs="Times New Roman"/>
          <w:sz w:val="24"/>
          <w:szCs w:val="24"/>
        </w:rPr>
        <w:t>ярус</w:t>
      </w:r>
      <w:proofErr w:type="gramEnd"/>
      <w:r w:rsidR="005B3C48">
        <w:rPr>
          <w:rFonts w:ascii="Times New Roman" w:hAnsi="Times New Roman" w:cs="Times New Roman"/>
          <w:sz w:val="24"/>
          <w:szCs w:val="24"/>
        </w:rPr>
        <w:t xml:space="preserve"> которого был разрушен со временем, но величие архитектуры не подвластно временам и людям. Арена для боя гладиаторов находится в центре, а вокруг нее установлены места для зрителей.</w:t>
      </w: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-2540</wp:posOffset>
            </wp:positionV>
            <wp:extent cx="2531745" cy="2964180"/>
            <wp:effectExtent l="19050" t="0" r="1905" b="0"/>
            <wp:wrapNone/>
            <wp:docPr id="10" name="Рисунок 4" descr="C:\Users\Mouse_House\Desktop\501\лего новости\20190213_1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90213_105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3C48" w:rsidRDefault="005B3C4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закончили постройку русского терема с большим количеством окон. Окна были необходимы для того, чтобы рукодельничать. Ведь все делали своими руками, а для этого вставали с солнышком и спать ложились с его заходом. В центре стол с лавками. На самом почетном месте – отец, кормилец семьи. 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идет строительство много проблем обсуждаем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детьми, о многом говорим.</w:t>
      </w: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-92638</wp:posOffset>
            </wp:positionV>
            <wp:extent cx="2776220" cy="2087880"/>
            <wp:effectExtent l="19050" t="0" r="5080" b="0"/>
            <wp:wrapNone/>
            <wp:docPr id="14" name="Рисунок 6" descr="C:\Users\Mouse_House\Desktop\501\лего новости\20190213_1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90213_100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-140970</wp:posOffset>
            </wp:positionV>
            <wp:extent cx="2914650" cy="2186940"/>
            <wp:effectExtent l="19050" t="0" r="0" b="0"/>
            <wp:wrapNone/>
            <wp:docPr id="13" name="Рисунок 5" descr="C:\Users\Mouse_House\Desktop\501\лего новости\20190213_1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90213_100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BD8" w:rsidRDefault="00270BD8" w:rsidP="005B3C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BD8" w:rsidRP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</w:p>
    <w:p w:rsidR="00270BD8" w:rsidRP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</w:p>
    <w:p w:rsidR="00270BD8" w:rsidRP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</w:p>
    <w:p w:rsidR="00270BD8" w:rsidRP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</w:p>
    <w:p w:rsid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подготовительными группами продолжаем серию занятий «Механическая игрушка». Домкрат, пружина,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вот на что похожа эта игрушка со слов детей. Домашнее задание – сделать эту игрушку дома из картона.</w:t>
      </w:r>
    </w:p>
    <w:p w:rsidR="00270BD8" w:rsidRDefault="00270BD8" w:rsidP="00270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5090" cy="1968818"/>
            <wp:effectExtent l="19050" t="0" r="3810" b="0"/>
            <wp:docPr id="15" name="Рисунок 7" descr="C:\Users\Mouse_House\Desktop\501\лего новости\20190214_16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90214_160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8" cy="196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960" cy="1950720"/>
            <wp:effectExtent l="19050" t="0" r="8890" b="0"/>
            <wp:docPr id="16" name="Рисунок 8" descr="C:\Users\Mouse_House\Desktop\501\лего новости\20190214_16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use_House\Desktop\501\лего новости\20190214_160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71" cy="194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BD8" w:rsidRPr="00270BD8" w:rsidRDefault="00270BD8" w:rsidP="00270B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</w:t>
      </w:r>
    </w:p>
    <w:sectPr w:rsidR="00270BD8" w:rsidRPr="00270BD8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1B0BA1"/>
    <w:rsid w:val="00270BD8"/>
    <w:rsid w:val="003940B5"/>
    <w:rsid w:val="003B4908"/>
    <w:rsid w:val="004477AA"/>
    <w:rsid w:val="00482E5D"/>
    <w:rsid w:val="00486236"/>
    <w:rsid w:val="005118D4"/>
    <w:rsid w:val="00565583"/>
    <w:rsid w:val="00590C80"/>
    <w:rsid w:val="00592377"/>
    <w:rsid w:val="005A1A12"/>
    <w:rsid w:val="005B3C48"/>
    <w:rsid w:val="00697D50"/>
    <w:rsid w:val="006A262F"/>
    <w:rsid w:val="006E130B"/>
    <w:rsid w:val="006E305A"/>
    <w:rsid w:val="00715D84"/>
    <w:rsid w:val="00872056"/>
    <w:rsid w:val="00896B4B"/>
    <w:rsid w:val="00962A5A"/>
    <w:rsid w:val="00963381"/>
    <w:rsid w:val="00963D25"/>
    <w:rsid w:val="00967AC1"/>
    <w:rsid w:val="009A189F"/>
    <w:rsid w:val="00A40717"/>
    <w:rsid w:val="00B05B7A"/>
    <w:rsid w:val="00B0645B"/>
    <w:rsid w:val="00B25425"/>
    <w:rsid w:val="00B2628B"/>
    <w:rsid w:val="00B73616"/>
    <w:rsid w:val="00CA3CB3"/>
    <w:rsid w:val="00D401E9"/>
    <w:rsid w:val="00DA30EE"/>
    <w:rsid w:val="00E07346"/>
    <w:rsid w:val="00E137A7"/>
    <w:rsid w:val="00EF584B"/>
    <w:rsid w:val="00F01DFF"/>
    <w:rsid w:val="00F526A9"/>
    <w:rsid w:val="00F7297E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2019-02-17T16:53:00Z</dcterms:created>
  <dcterms:modified xsi:type="dcterms:W3CDTF">2019-02-17T16:53:00Z</dcterms:modified>
</cp:coreProperties>
</file>