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CF9" w:rsidRDefault="00C71CF9" w:rsidP="009B02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КО</w:t>
      </w:r>
      <w:r w:rsidR="009B0261">
        <w:rPr>
          <w:rFonts w:ascii="Times New Roman" w:hAnsi="Times New Roman" w:cs="Times New Roman"/>
          <w:b/>
          <w:sz w:val="28"/>
          <w:szCs w:val="28"/>
        </w:rPr>
        <w:t>НСУЛЬТАЦИЯ  ДЛЯ</w:t>
      </w:r>
      <w:proofErr w:type="gramEnd"/>
      <w:r w:rsidR="009B0261">
        <w:rPr>
          <w:rFonts w:ascii="Times New Roman" w:hAnsi="Times New Roman" w:cs="Times New Roman"/>
          <w:b/>
          <w:sz w:val="28"/>
          <w:szCs w:val="28"/>
        </w:rPr>
        <w:t xml:space="preserve">  РОДИТЕЛЕЙ  № 1</w:t>
      </w:r>
    </w:p>
    <w:p w:rsidR="00393376" w:rsidRPr="00C71CF9" w:rsidRDefault="00393376" w:rsidP="009B02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0ACB" w:rsidRDefault="00C71CF9" w:rsidP="00AF56D0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71CF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«ЗАРЯДКА – </w:t>
      </w:r>
      <w:proofErr w:type="gramStart"/>
      <w:r w:rsidRPr="00C71CF9">
        <w:rPr>
          <w:rFonts w:ascii="Times New Roman" w:hAnsi="Times New Roman" w:cs="Times New Roman"/>
          <w:b/>
          <w:color w:val="FF0000"/>
          <w:sz w:val="28"/>
          <w:szCs w:val="28"/>
        </w:rPr>
        <w:t>ЭТО  ВЕСЕЛО</w:t>
      </w:r>
      <w:proofErr w:type="gramEnd"/>
      <w:r w:rsidRPr="00C71CF9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AF56D0" w:rsidRDefault="00AF56D0" w:rsidP="00C71CF9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30ACB" w:rsidRDefault="00730ACB" w:rsidP="00C71CF9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30ACB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4786118" cy="2895600"/>
            <wp:effectExtent l="0" t="0" r="0" b="0"/>
            <wp:docPr id="1" name="Рисунок 1" descr="https://bronhialnaya-astma.com/wp-content/uploads/2018/08/polza-spor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ronhialnaya-astma.com/wp-content/uploads/2018/08/polza-sport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1082" cy="2947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6D0" w:rsidRDefault="00AF56D0" w:rsidP="00C71CF9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F56D0" w:rsidRPr="007E2531" w:rsidRDefault="00CC3D04" w:rsidP="00AF56D0">
      <w:pPr>
        <w:spacing w:after="0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ab/>
      </w:r>
      <w:r w:rsidRPr="007E2531">
        <w:rPr>
          <w:rFonts w:ascii="Times New Roman" w:hAnsi="Times New Roman" w:cs="Times New Roman"/>
          <w:b/>
          <w:i/>
          <w:color w:val="FF0000"/>
          <w:sz w:val="28"/>
          <w:szCs w:val="28"/>
        </w:rPr>
        <w:t>Личный пример родителей для ребенка убедительнее всяких аргументов, и лучший способ привить крохе любовь к физкультуре – заняться вместе с ним!</w:t>
      </w:r>
    </w:p>
    <w:p w:rsidR="00447DFD" w:rsidRDefault="00CC3D04" w:rsidP="00AF56D0">
      <w:pPr>
        <w:spacing w:after="0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7E2531">
        <w:rPr>
          <w:rFonts w:ascii="Times New Roman" w:hAnsi="Times New Roman" w:cs="Times New Roman"/>
          <w:b/>
          <w:i/>
          <w:color w:val="FF0000"/>
          <w:sz w:val="28"/>
          <w:szCs w:val="28"/>
        </w:rPr>
        <w:tab/>
      </w:r>
      <w:r w:rsidR="005A4B75" w:rsidRPr="007E2531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Малыши обладают удивительным качеством: они подсознательно запоминают слова и поступки взрослых, даже копируют выражение лица. Это можно с успехом использовать для развития у крохи вкуса к физической культуре. Предлагаемые упражнения не представляют для взрослого человека особой сложности. Если ваши движения поначалу будут не слишком изящны, не </w:t>
      </w:r>
      <w:proofErr w:type="spellStart"/>
      <w:r w:rsidR="005A4B75" w:rsidRPr="007E2531">
        <w:rPr>
          <w:rFonts w:ascii="Times New Roman" w:hAnsi="Times New Roman" w:cs="Times New Roman"/>
          <w:b/>
          <w:i/>
          <w:color w:val="FF0000"/>
          <w:sz w:val="28"/>
          <w:szCs w:val="28"/>
        </w:rPr>
        <w:t>комплексуйте</w:t>
      </w:r>
      <w:proofErr w:type="spellEnd"/>
      <w:r w:rsidR="005A4B75" w:rsidRPr="007E2531">
        <w:rPr>
          <w:rFonts w:ascii="Times New Roman" w:hAnsi="Times New Roman" w:cs="Times New Roman"/>
          <w:b/>
          <w:i/>
          <w:color w:val="FF0000"/>
          <w:sz w:val="28"/>
          <w:szCs w:val="28"/>
        </w:rPr>
        <w:t>, и, поверьте, у вас все получится! А кроха, ежедневно видя перед собой энергичную и веселую маму, учится верить в себя и быть оптимистом, это уже не мало! Очень важен эмоциональный фон занятий. Учтите, что у малыша свои критерии в оценке любого дела: понравилось или не понравилось</w:t>
      </w:r>
      <w:r w:rsidR="00220003" w:rsidRPr="007E2531">
        <w:rPr>
          <w:rFonts w:ascii="Times New Roman" w:hAnsi="Times New Roman" w:cs="Times New Roman"/>
          <w:b/>
          <w:i/>
          <w:color w:val="FF0000"/>
          <w:sz w:val="28"/>
          <w:szCs w:val="28"/>
        </w:rPr>
        <w:t>, было весело или скучно, получалось или нет. Для него важна и ваша оценка. Если мама сказала: «Молодец, у тебя все получится», - значит, так оно и есть</w:t>
      </w:r>
      <w:r w:rsidR="00641E84" w:rsidRPr="007E2531">
        <w:rPr>
          <w:rFonts w:ascii="Times New Roman" w:hAnsi="Times New Roman" w:cs="Times New Roman"/>
          <w:b/>
          <w:i/>
          <w:color w:val="FF0000"/>
          <w:sz w:val="28"/>
          <w:szCs w:val="28"/>
        </w:rPr>
        <w:t>!</w:t>
      </w:r>
    </w:p>
    <w:p w:rsidR="000C2D85" w:rsidRDefault="000C2D85" w:rsidP="00AF56D0">
      <w:pPr>
        <w:spacing w:after="0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ED07CD" w:rsidRDefault="000C2D85" w:rsidP="00AF56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1065CAB" wp14:editId="31EBC16A">
            <wp:extent cx="416612" cy="266700"/>
            <wp:effectExtent l="0" t="0" r="2540" b="0"/>
            <wp:docPr id="2" name="Рисунок 2" descr="https://static.tildacdn.com/tild6166-3236-4362-b131-656664613864/_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atic.tildacdn.com/tild6166-3236-4362-b131-656664613864/__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50" cy="31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07CD">
        <w:rPr>
          <w:rFonts w:ascii="Times New Roman" w:hAnsi="Times New Roman" w:cs="Times New Roman"/>
          <w:sz w:val="28"/>
          <w:szCs w:val="28"/>
        </w:rPr>
        <w:t xml:space="preserve"> В непринужденной обстановке любое дело – в удовольствие. Поэтому больше улыбайтесь и шутите.</w:t>
      </w:r>
    </w:p>
    <w:p w:rsidR="00AF56D0" w:rsidRPr="009B0261" w:rsidRDefault="00ED07CD" w:rsidP="009B02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0422AA6" wp14:editId="656B0D73">
            <wp:extent cx="416612" cy="266700"/>
            <wp:effectExtent l="0" t="0" r="2540" b="0"/>
            <wp:docPr id="3" name="Рисунок 3" descr="https://static.tildacdn.com/tild6166-3236-4362-b131-656664613864/_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atic.tildacdn.com/tild6166-3236-4362-b131-656664613864/__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50" cy="31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Хорошая музыка создает настроение и задает ритм движений.</w:t>
      </w:r>
    </w:p>
    <w:p w:rsidR="009B0261" w:rsidRDefault="009B0261" w:rsidP="009B02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43A7219" wp14:editId="4137FA28">
            <wp:extent cx="416612" cy="266700"/>
            <wp:effectExtent l="0" t="0" r="2540" b="0"/>
            <wp:docPr id="4" name="Рисунок 4" descr="https://static.tildacdn.com/tild6166-3236-4362-b131-656664613864/_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atic.tildacdn.com/tild6166-3236-4362-b131-656664613864/__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50" cy="31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Важно, чтобы каждое движение кроха выполнял с удовольствием и без лишнего напряжения.</w:t>
      </w:r>
    </w:p>
    <w:p w:rsidR="009B0261" w:rsidRDefault="009B0261" w:rsidP="009B02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04536C2" wp14:editId="2A52B480">
            <wp:extent cx="416612" cy="266700"/>
            <wp:effectExtent l="0" t="0" r="2540" b="0"/>
            <wp:docPr id="5" name="Рисунок 5" descr="https://static.tildacdn.com/tild6166-3236-4362-b131-656664613864/_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atic.tildacdn.com/tild6166-3236-4362-b131-656664613864/__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50" cy="31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Чаще хвалите вашего маленького спортсмена за успехи.</w:t>
      </w:r>
    </w:p>
    <w:p w:rsidR="005E6ED9" w:rsidRDefault="009B0261" w:rsidP="009B02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D0FBC02" wp14:editId="4FAC6082">
            <wp:extent cx="416612" cy="266700"/>
            <wp:effectExtent l="0" t="0" r="2540" b="0"/>
            <wp:docPr id="6" name="Рисунок 6" descr="https://static.tildacdn.com/tild6166-3236-4362-b131-656664613864/_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atic.tildacdn.com/tild6166-3236-4362-b131-656664613864/__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50" cy="31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Старайтесь время от времени делать паузы, переключая внимание крохи на другие занятия.</w:t>
      </w:r>
    </w:p>
    <w:p w:rsidR="00393376" w:rsidRDefault="00393376" w:rsidP="009B02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E5BB9" w:rsidRDefault="00B7036B" w:rsidP="009B02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308FC80B" wp14:editId="62802EBA">
            <wp:extent cx="670950" cy="353639"/>
            <wp:effectExtent l="0" t="0" r="0" b="8890"/>
            <wp:docPr id="8" name="Рисунок 8" descr="https://ds05.infourok.ru/uploads/ex/033f/000fbaae-c8397564/hello_html_b30cd2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5.infourok.ru/uploads/ex/033f/000fbaae-c8397564/hello_html_b30cd2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490" cy="391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6CC1">
        <w:rPr>
          <w:rFonts w:ascii="Times New Roman" w:hAnsi="Times New Roman" w:cs="Times New Roman"/>
          <w:sz w:val="28"/>
          <w:szCs w:val="28"/>
        </w:rPr>
        <w:t xml:space="preserve"> </w:t>
      </w:r>
      <w:r w:rsidR="00256432">
        <w:rPr>
          <w:rFonts w:ascii="Times New Roman" w:hAnsi="Times New Roman" w:cs="Times New Roman"/>
          <w:sz w:val="28"/>
          <w:szCs w:val="28"/>
        </w:rPr>
        <w:t>Начните с простых приседаний. Старайтесь делать их одновременно, взявшись за руки. А затем представьте себя танцорами: приседая, выставляйте ногу вперед с упором на пятку. Это не так легко!</w:t>
      </w:r>
      <w:r w:rsidR="003E5BB9">
        <w:rPr>
          <w:rFonts w:ascii="Times New Roman" w:hAnsi="Times New Roman" w:cs="Times New Roman"/>
          <w:sz w:val="28"/>
          <w:szCs w:val="28"/>
        </w:rPr>
        <w:t xml:space="preserve"> Зато у вас улучшаются координация движений и осанка, у</w:t>
      </w:r>
      <w:r w:rsidR="009478EB">
        <w:rPr>
          <w:rFonts w:ascii="Times New Roman" w:hAnsi="Times New Roman" w:cs="Times New Roman"/>
          <w:sz w:val="28"/>
          <w:szCs w:val="28"/>
        </w:rPr>
        <w:t>крепляются мышцы брюшного пресс</w:t>
      </w:r>
      <w:r w:rsidR="003E5BB9">
        <w:rPr>
          <w:rFonts w:ascii="Times New Roman" w:hAnsi="Times New Roman" w:cs="Times New Roman"/>
          <w:sz w:val="28"/>
          <w:szCs w:val="28"/>
        </w:rPr>
        <w:t>а.</w:t>
      </w:r>
    </w:p>
    <w:p w:rsidR="00A30B3B" w:rsidRDefault="00A55489" w:rsidP="009B02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5AD831E" wp14:editId="0E937FD9">
            <wp:extent cx="418060" cy="527685"/>
            <wp:effectExtent l="0" t="0" r="1270" b="5715"/>
            <wp:docPr id="11" name="Рисунок 11" descr="https://ds04.infourok.ru/uploads/ex/0768/0006f8bf-1ea0d37f/hello_html_20a45ab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ds04.infourok.ru/uploads/ex/0768/0006f8bf-1ea0d37f/hello_html_20a45ab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960" cy="556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78EB">
        <w:rPr>
          <w:rFonts w:ascii="Times New Roman" w:hAnsi="Times New Roman" w:cs="Times New Roman"/>
          <w:sz w:val="28"/>
          <w:szCs w:val="28"/>
        </w:rPr>
        <w:t>Сидя на мягкой подстилке, малыш сгибает ноги и обхватывает их руками. Затем перекатывается на спину и возвращается в исходное положение. Так ребенок учится группироваться и мягко приземляться. А мама подстрахует его, держа за затылок.</w:t>
      </w:r>
    </w:p>
    <w:p w:rsidR="00C40FA5" w:rsidRDefault="00C40FA5" w:rsidP="009B02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5871A68" wp14:editId="56A051F3">
            <wp:extent cx="607834" cy="341907"/>
            <wp:effectExtent l="0" t="0" r="1905" b="1270"/>
            <wp:docPr id="9" name="Рисунок 9" descr="https://i.ytimg.com/vi/m79TIyzfiew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ytimg.com/vi/m79TIyzfiew/maxresdefaul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953" cy="345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Так здорово покачаться, держась за мамины руки. А тем временем кроха улучшает свою осанку, вырабатывает чувство равновесия, укрепляет мышцы спины и рук. Чтобы избежать травм при случайном падении, имеет смысл постелить на пол коврик.</w:t>
      </w:r>
    </w:p>
    <w:p w:rsidR="00C40FA5" w:rsidRDefault="005C207A" w:rsidP="009B02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A694F48" wp14:editId="1E2FBD3E">
            <wp:extent cx="552450" cy="552450"/>
            <wp:effectExtent l="0" t="0" r="0" b="0"/>
            <wp:docPr id="10" name="Рисунок 10" descr="https://i.pinimg.com/736x/ff/02/a8/ff02a84a6c4412f2bb424afa1cc26120--paper-airplane-tattoos-paper-plane-tatto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.pinimg.com/736x/ff/02/a8/ff02a84a6c4412f2bb424afa1cc26120--paper-airplane-tattoos-paper-plane-tatto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Приятно, если удается запустить бумажный самолетик дальше, чем мама!</w:t>
      </w:r>
    </w:p>
    <w:p w:rsidR="00A55489" w:rsidRDefault="00E93CBA" w:rsidP="009B02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3376">
        <w:rPr>
          <w:noProof/>
          <w:lang w:eastAsia="ru-RU"/>
        </w:rPr>
        <w:drawing>
          <wp:inline distT="0" distB="0" distL="0" distR="0" wp14:anchorId="108049C4" wp14:editId="13B7F8A4">
            <wp:extent cx="777639" cy="400050"/>
            <wp:effectExtent l="0" t="0" r="3810" b="0"/>
            <wp:docPr id="12" name="Рисунок 12" descr="https://skorohod-nn.ru/wp-content/uploads/c/3/f/c3f3cbcf07a5c7b8bb7d9403306cb9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korohod-nn.ru/wp-content/uploads/c/3/f/c3f3cbcf07a5c7b8bb7d9403306cb918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146" cy="412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090C">
        <w:rPr>
          <w:rFonts w:ascii="Times New Roman" w:hAnsi="Times New Roman" w:cs="Times New Roman"/>
          <w:sz w:val="28"/>
          <w:szCs w:val="28"/>
        </w:rPr>
        <w:t xml:space="preserve"> Мама и малыш сидят друг на против друга и катают мяч. Освоив это вариант, можно перейти к более сложному: у каждого по мячу и вы катаете их друг другу, стараясь, чтобы мячи не сталкивались. </w:t>
      </w:r>
    </w:p>
    <w:p w:rsidR="00B7036B" w:rsidRDefault="00B7036B" w:rsidP="009B02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036B" w:rsidRPr="009B0261" w:rsidRDefault="00B7036B" w:rsidP="009B02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7036B" w:rsidRPr="009B0261" w:rsidSect="00641E84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DD4"/>
    <w:rsid w:val="000C2D85"/>
    <w:rsid w:val="00105662"/>
    <w:rsid w:val="00220003"/>
    <w:rsid w:val="00256432"/>
    <w:rsid w:val="00393376"/>
    <w:rsid w:val="003E5BB9"/>
    <w:rsid w:val="00447DFD"/>
    <w:rsid w:val="005A4B75"/>
    <w:rsid w:val="005C207A"/>
    <w:rsid w:val="005E6ED9"/>
    <w:rsid w:val="00641E84"/>
    <w:rsid w:val="006B6C6F"/>
    <w:rsid w:val="00730ACB"/>
    <w:rsid w:val="007E2531"/>
    <w:rsid w:val="009478EB"/>
    <w:rsid w:val="009B0261"/>
    <w:rsid w:val="00A30B3B"/>
    <w:rsid w:val="00A55489"/>
    <w:rsid w:val="00AC5920"/>
    <w:rsid w:val="00AF56D0"/>
    <w:rsid w:val="00B4090C"/>
    <w:rsid w:val="00B7036B"/>
    <w:rsid w:val="00C40FA5"/>
    <w:rsid w:val="00C71CF9"/>
    <w:rsid w:val="00C85615"/>
    <w:rsid w:val="00CC3D04"/>
    <w:rsid w:val="00E86CC1"/>
    <w:rsid w:val="00E93CBA"/>
    <w:rsid w:val="00ED07CD"/>
    <w:rsid w:val="00FC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661DAD-8CF4-4B18-AE47-70DCCD958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</dc:creator>
  <cp:keywords/>
  <dc:description/>
  <cp:lastModifiedBy>вита</cp:lastModifiedBy>
  <cp:revision>33</cp:revision>
  <dcterms:created xsi:type="dcterms:W3CDTF">2021-04-09T16:55:00Z</dcterms:created>
  <dcterms:modified xsi:type="dcterms:W3CDTF">2021-04-10T13:48:00Z</dcterms:modified>
</cp:coreProperties>
</file>