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14" w:rsidRPr="00A80C14" w:rsidRDefault="00A80C14" w:rsidP="00A80C14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0C14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CE1DCC" wp14:editId="775A09ED">
            <wp:simplePos x="0" y="0"/>
            <wp:positionH relativeFrom="margin">
              <wp:posOffset>-183515</wp:posOffset>
            </wp:positionH>
            <wp:positionV relativeFrom="margin">
              <wp:posOffset>66040</wp:posOffset>
            </wp:positionV>
            <wp:extent cx="812800" cy="701040"/>
            <wp:effectExtent l="0" t="0" r="6350" b="3810"/>
            <wp:wrapSquare wrapText="bothSides"/>
            <wp:docPr id="1" name="Рисунок 1" descr="987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873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0C14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– ДЕТСКИЙ САД № 501</w:t>
      </w:r>
    </w:p>
    <w:p w:rsidR="00A80C14" w:rsidRPr="00A80C14" w:rsidRDefault="00A80C14" w:rsidP="00A80C14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0C14">
        <w:rPr>
          <w:rFonts w:ascii="Times New Roman" w:eastAsia="Times New Roman" w:hAnsi="Times New Roman" w:cs="Times New Roman"/>
          <w:b/>
          <w:lang w:eastAsia="ru-RU"/>
        </w:rPr>
        <w:t xml:space="preserve">620041 г. Екатеринбург, ул. </w:t>
      </w:r>
      <w:proofErr w:type="gramStart"/>
      <w:r w:rsidRPr="00A80C14">
        <w:rPr>
          <w:rFonts w:ascii="Times New Roman" w:eastAsia="Times New Roman" w:hAnsi="Times New Roman" w:cs="Times New Roman"/>
          <w:b/>
          <w:lang w:eastAsia="ru-RU"/>
        </w:rPr>
        <w:t>Советская</w:t>
      </w:r>
      <w:proofErr w:type="gramEnd"/>
      <w:r w:rsidRPr="00A80C14">
        <w:rPr>
          <w:rFonts w:ascii="Times New Roman" w:eastAsia="Times New Roman" w:hAnsi="Times New Roman" w:cs="Times New Roman"/>
          <w:b/>
          <w:lang w:eastAsia="ru-RU"/>
        </w:rPr>
        <w:t>,19а, т\ф (343)298-06-37</w:t>
      </w:r>
    </w:p>
    <w:p w:rsidR="00A80C14" w:rsidRPr="00A80C14" w:rsidRDefault="00A80C14" w:rsidP="00A80C14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0C14">
        <w:rPr>
          <w:rFonts w:ascii="Times New Roman" w:eastAsia="Times New Roman" w:hAnsi="Times New Roman" w:cs="Times New Roman"/>
          <w:b/>
          <w:lang w:eastAsia="ru-RU"/>
        </w:rPr>
        <w:t>501</w:t>
      </w:r>
      <w:proofErr w:type="spellStart"/>
      <w:r w:rsidRPr="00A80C14">
        <w:rPr>
          <w:rFonts w:ascii="Times New Roman" w:eastAsia="Times New Roman" w:hAnsi="Times New Roman" w:cs="Times New Roman"/>
          <w:b/>
          <w:lang w:val="en-US" w:eastAsia="ru-RU"/>
        </w:rPr>
        <w:t>detsad</w:t>
      </w:r>
      <w:proofErr w:type="spellEnd"/>
      <w:r w:rsidRPr="00A80C14">
        <w:rPr>
          <w:rFonts w:ascii="Times New Roman" w:eastAsia="Times New Roman" w:hAnsi="Times New Roman" w:cs="Times New Roman"/>
          <w:b/>
          <w:lang w:eastAsia="ru-RU"/>
        </w:rPr>
        <w:t>@</w:t>
      </w:r>
      <w:r w:rsidRPr="00A80C14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80C14">
        <w:rPr>
          <w:rFonts w:ascii="Times New Roman" w:eastAsia="Times New Roman" w:hAnsi="Times New Roman" w:cs="Times New Roman"/>
          <w:b/>
          <w:lang w:eastAsia="ru-RU"/>
        </w:rPr>
        <w:t>.</w:t>
      </w:r>
      <w:proofErr w:type="spellStart"/>
      <w:r w:rsidRPr="00A80C14">
        <w:rPr>
          <w:rFonts w:ascii="Times New Roman" w:eastAsia="Times New Roman" w:hAnsi="Times New Roman" w:cs="Times New Roman"/>
          <w:b/>
          <w:lang w:val="en-US" w:eastAsia="ru-RU"/>
        </w:rPr>
        <w:t>ru</w:t>
      </w:r>
      <w:proofErr w:type="spellEnd"/>
    </w:p>
    <w:p w:rsidR="00A80C14" w:rsidRPr="00A80C14" w:rsidRDefault="00A80C14" w:rsidP="00A80C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D34" w:rsidRPr="005F3D34" w:rsidRDefault="005F3D34" w:rsidP="005F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УТВЕРЖДЕНО: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УТВЕРЖДАЮ:</w:t>
      </w:r>
    </w:p>
    <w:p w:rsidR="00A80C14" w:rsidRDefault="00A80C14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Совете педагогов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</w:t>
      </w:r>
      <w:r w:rsid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Заведующий МБДОУ-детский сад </w:t>
      </w:r>
    </w:p>
    <w:p w:rsidR="00120178" w:rsidRPr="00120178" w:rsidRDefault="00A80C14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501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______Н.Н. Королева</w:t>
      </w:r>
    </w:p>
    <w:p w:rsidR="00120178" w:rsidRPr="00120178" w:rsidRDefault="00A80C14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1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 w:rsid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____</w:t>
      </w:r>
      <w:proofErr w:type="gramStart"/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</w:p>
    <w:p w:rsidR="00120178" w:rsidRPr="00120178" w:rsidRDefault="00A80C14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«28» августа  2016 г.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proofErr w:type="gramStart"/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80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A80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120178" w:rsidRPr="00120178" w:rsidRDefault="00120178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 w:rsidR="000A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ЗДОРОВЬЕСБЕРЕЖЕНИЯ</w:t>
      </w:r>
    </w:p>
    <w:p w:rsidR="00120178" w:rsidRPr="00120178" w:rsidRDefault="00120178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«НЕБОЛЕЙКА»</w:t>
      </w:r>
    </w:p>
    <w:p w:rsidR="00120178" w:rsidRDefault="00120178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Default="00120178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Pr="00120178" w:rsidRDefault="00120178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Pr="00120178" w:rsidRDefault="00120178" w:rsidP="000A62FE">
      <w:pPr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витель:  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Морозова Оксана Геннадьевна, инструктор по физической культуре</w:t>
      </w: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2FE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178" w:rsidRDefault="000A62FE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Екатеринбург, 2015</w:t>
      </w:r>
    </w:p>
    <w:p w:rsidR="00120178" w:rsidRPr="00120178" w:rsidRDefault="00120178" w:rsidP="00120178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программы…………………………………………………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……………………………………………….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……3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……………………………………………….</w:t>
      </w:r>
      <w:r w:rsidR="00482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………………4</w:t>
      </w:r>
    </w:p>
    <w:p w:rsid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1.Основные принципы программы…………………</w:t>
      </w:r>
      <w:r w:rsidR="000A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</w:t>
      </w:r>
      <w:r w:rsidR="00482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……………………5</w:t>
      </w:r>
    </w:p>
    <w:p w:rsidR="00482AF6" w:rsidRPr="00120178" w:rsidRDefault="00482AF6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Условия реализации программы………………………………………………………………………………………6</w:t>
      </w:r>
    </w:p>
    <w:p w:rsidR="00482AF6" w:rsidRDefault="00482AF6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3.Система и содержание оздоровительной работы……………………………………………………………………….6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онсультативно – информационное образование де</w:t>
      </w:r>
      <w:r w:rsidR="00482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педагогов, родителей…………………………………</w:t>
      </w:r>
      <w:r w:rsidR="000F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….6</w:t>
      </w:r>
    </w:p>
    <w:p w:rsidR="00120178" w:rsidRPr="00120178" w:rsidRDefault="00482AF6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 Создание условий для</w:t>
      </w:r>
      <w:r w:rsidR="000F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сохранения и укрепления здоровья воспитанников…………….………………………….12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Организация полноценного питания………………………………...</w:t>
      </w:r>
      <w:r w:rsidR="000F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..........................................................................13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 Комплексная система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оздоровительной работы....</w:t>
      </w:r>
      <w:r w:rsidR="000F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...........................................................................14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Заключение……………………………………………………………</w:t>
      </w:r>
      <w:r w:rsidR="00482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………………………………………………..…..16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</w:t>
      </w:r>
      <w:r w:rsidR="00482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тературы…………………………………………………………………………………………………………17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178" w:rsidRPr="00120178" w:rsidRDefault="00120178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ПРОГРАММЫ</w:t>
      </w:r>
    </w:p>
    <w:tbl>
      <w:tblPr>
        <w:tblW w:w="14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9964"/>
      </w:tblGrid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79a203b2a849c1214013be1c0a8353acf9f9641"/>
            <w:bookmarkStart w:id="1" w:name="0"/>
            <w:bookmarkEnd w:id="0"/>
            <w:bookmarkEnd w:id="1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="000A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ограмма «</w:t>
            </w:r>
            <w:proofErr w:type="spellStart"/>
            <w:r w:rsidR="000A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Неболейка</w:t>
            </w:r>
            <w:proofErr w:type="spellEnd"/>
            <w:r w:rsidR="000A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2015-2016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0A62FE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A6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едагогический совет № 1 от 28.08.2015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заинтересованности родителей в организации сотрудничества с детским садом в  проведении физкультурно-оздоровительной работы и  профилактических мероприятий по формированию привычки к ЗОЖ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AA4DBD" w:rsidP="00120178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дети, родители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Важнейшие целевые индикаторы Программы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Выполнение режима дня с включением в него</w:t>
            </w:r>
            <w:r w:rsidR="00AA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A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="00AA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</w:t>
            </w:r>
            <w:proofErr w:type="gramStart"/>
            <w:r w:rsidR="00AA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 w:rsidR="00AA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зарядка, физкультурные минутки в течение дня, проведение гимнастики после сна, проведение гимнастики для глаз и шеи в утреннее время)</w:t>
            </w:r>
          </w:p>
          <w:p w:rsidR="00120178" w:rsidRPr="00120178" w:rsidRDefault="00120178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Показатели заболеваемости (снижение количества дней </w:t>
            </w:r>
            <w:r w:rsidR="00740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пропущенных ребенком по болезни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120178" w:rsidRPr="00120178" w:rsidRDefault="00120178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Активное участие всех участников образовательного процесса  в совместной деятельности по </w:t>
            </w:r>
            <w:proofErr w:type="spell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здоровьесбережению</w:t>
            </w:r>
            <w:proofErr w:type="spellEnd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20178" w:rsidRPr="00120178" w:rsidRDefault="00120178" w:rsidP="00740194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Рабочие материалы по контролю: ди</w:t>
            </w:r>
            <w:r w:rsidR="00740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агностические карты, опросники.</w:t>
            </w:r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740194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рассчитана на 2015-2016 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гг.</w:t>
            </w:r>
          </w:p>
          <w:p w:rsidR="00120178" w:rsidRPr="00120178" w:rsidRDefault="00740194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-й эта</w:t>
            </w:r>
            <w:proofErr w:type="gramStart"/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gramEnd"/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 программы – июнь-август 2015 года.</w:t>
            </w:r>
          </w:p>
          <w:p w:rsidR="00120178" w:rsidRPr="00120178" w:rsidRDefault="00740194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внедрение программы- 2015-2016 учебный 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20178" w:rsidRPr="00120178" w:rsidRDefault="00120178" w:rsidP="00120178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4-й этап – </w:t>
            </w:r>
            <w:proofErr w:type="spell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</w:t>
            </w:r>
            <w:proofErr w:type="spellEnd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</w:t>
            </w:r>
            <w:r w:rsidR="00740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иагностический – апрель-май 2016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 результаты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1.Рост профессиональной компетенции и заинтересованности педагогов и родителей  в сохранении и укреплении здоровья детей.</w:t>
            </w:r>
          </w:p>
          <w:p w:rsidR="00120178" w:rsidRPr="00120178" w:rsidRDefault="00120178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Стимулирование  внимания дошкольников к вопросам здорового образа жизни, двигательной активности  и правильного питания в условиях семьи.</w:t>
            </w:r>
          </w:p>
          <w:p w:rsidR="00120178" w:rsidRPr="00120178" w:rsidRDefault="00740194" w:rsidP="00120178">
            <w:pPr>
              <w:spacing w:after="0" w:line="27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</w:t>
            </w:r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Сформированная система контроля выполнения задач программы «</w:t>
            </w:r>
            <w:proofErr w:type="spellStart"/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Неболейка</w:t>
            </w:r>
            <w:proofErr w:type="spellEnd"/>
            <w:r w:rsidR="00120178"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120178" w:rsidRPr="00120178" w:rsidRDefault="00120178" w:rsidP="00740194">
            <w:pPr>
              <w:spacing w:after="0" w:line="0" w:lineRule="atLeast"/>
              <w:ind w:lef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 </w:t>
            </w:r>
            <w:r w:rsidR="007401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заболевания детей.</w:t>
            </w:r>
          </w:p>
        </w:tc>
      </w:tr>
      <w:tr w:rsidR="00120178" w:rsidRPr="00120178" w:rsidTr="000A62FE">
        <w:trPr>
          <w:trHeight w:val="144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120178" w:rsidP="00120178">
            <w:pPr>
              <w:spacing w:after="0" w:line="0" w:lineRule="atLeast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Управление программой и осуществление 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ее реализацией</w:t>
            </w:r>
          </w:p>
        </w:tc>
        <w:tc>
          <w:tcPr>
            <w:tcW w:w="9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0178" w:rsidRPr="00120178" w:rsidRDefault="00740194" w:rsidP="00120178">
            <w:pPr>
              <w:spacing w:after="0" w:line="0" w:lineRule="atLeast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Александровна, заместитель заведующего по ВМР</w:t>
            </w:r>
          </w:p>
        </w:tc>
      </w:tr>
    </w:tbl>
    <w:p w:rsidR="00AA4DBD" w:rsidRDefault="00AA4DBD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B770E9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проводят в дошкольном учреждении, значительную часть дня, и сохранение, укрепление их физического, психического здоровья - дело не только семьи, но и педагогов. </w:t>
      </w:r>
      <w:proofErr w:type="gramStart"/>
      <w:r w:rsidR="0074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первых и самых важных задач, на решение которой  направлен ФГОС ДО (приказ Министерства образования и науки РФ от 17 октября 2013 года № 1155) является охрана и укрепление физического и психического здоровья детей, в том числе их эмоционального благополучия. </w:t>
      </w:r>
      <w:proofErr w:type="gramEnd"/>
    </w:p>
    <w:p w:rsidR="00740194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Сбалансированное горячее питание, медицинское обслуживание,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физкультурные  занятия, в том числе спортивные досуги, праздники и развлечения, реализация профилактических программ, обсуждение с детьми вопросов здорового образа жизни - все это будет влиять на улучшение их здоровья. 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образования в обществе на современном этапе ее развития выполняет не только образовательную функцию, но и все больше становится институтом 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сохранения и укрепления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доровья человека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в дошкольном детстве в результате целенаправленного педагогического воздействия укрепляется здоровье ребенка, происходит тренировка физиологических функций организма, интенсивно развиваются движения, двигательные навыки и физические качества, необходимые для всестороннего гармоничного развития личности. Поэтому считается, что проблема оздоровления детей не кампания одного дня и деятельность не  одного человека, а целенаправленная, систематически спланированная работа всего коллектива  образовательного учреждения на длительный срок.[1]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этой программы, привела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ДОУ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переосмыслению работы с дошкольниками и родителями в  вопросах отношения к здоровью ребенка, необходимости актуализации внимания воспитателей  в  вооружении родителей основами психолого-педагогических знаний и  их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валеологическом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просвещении. Рол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педагога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организации педагогического процесса, сберегающего здоровье ребёнка дошкольного возраста и воспитывающего ценностное отношение к здоровью. В ходе совместной деятельности с детьми педагог, сотрудничая с семьёй, обеспечивает восхождение дошкольника к культуре здоровья.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предоставляет педагогам возможность самостоятельного отбора методик, содержания обучения и воспитания дошкольников, позволяет сочетать  в работе как традиционные программы и методики, так и инновационные, способствующие укреплению и сохранению здоровья детей, педагогов и родителей.  </w:t>
      </w:r>
    </w:p>
    <w:p w:rsidR="00B770E9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Особого внимания заслуживает вопрос о влиянии регионального фактора на физическое состо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яние детей, проживающих в г. Екатеринбург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proofErr w:type="spellEnd"/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климатические условия уральского региона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сочетании с экологическим неблагополучием (наличие в городе предприятий с вредным производством), предъявляют к организму ребенка высокие требования в процессе учебы, труда и отдыха, поэтому  значительное количество детей дошкольного возраста имеет различные функциональные отклонения в состоянии здоровья. 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Неболейка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направлена на  решение вопросов оздоровления детей в комплексе: с участием всех участников образовательного процесса, с учетом усло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 нашего города и региона.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сохранение и укрепление психического и физического здоровья детей за счет качественного улучшения работы по укреплению здоровья воспитанников и формирования привычки к ЗОЖ, как показателей  общечеловеческой культуры.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0178" w:rsidRPr="00120178" w:rsidRDefault="00B770E9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у всех участников образовательного процесса потребности в ЗОЖ, как показателей общечеловеческой культуры.</w:t>
      </w:r>
    </w:p>
    <w:p w:rsidR="00120178" w:rsidRPr="00120178" w:rsidRDefault="00B770E9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Разработка системы медико-педагогического контроля за организацией образовательного процесса на его соответствие требованиям </w:t>
      </w:r>
      <w:proofErr w:type="spellStart"/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proofErr w:type="gramStart"/>
      <w:r w:rsidR="00120178" w:rsidRPr="00120178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.</w:t>
      </w:r>
      <w:proofErr w:type="gramEnd"/>
    </w:p>
    <w:p w:rsidR="00120178" w:rsidRPr="00120178" w:rsidRDefault="00120178" w:rsidP="00120178">
      <w:pPr>
        <w:numPr>
          <w:ilvl w:val="0"/>
          <w:numId w:val="2"/>
        </w:numPr>
        <w:spacing w:after="0" w:line="360" w:lineRule="atLeast"/>
        <w:ind w:left="10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 реализации программы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Принцип научности – 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научно – обоснованных и апробированных  программ технологий и методик.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Принцип доступности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использование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соответствии с возрастными особенностями детей.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Принцип активности и сознательности  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всего коллектива педагогов и родителей в поиске новых, эффективных  методов и целенаправленной деятельности по оздоровлению себя и детей.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систематичности 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профилактических мероприятий постоянно, систематично, а не от случая к случаю.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</w:t>
      </w:r>
      <w:r w:rsidR="00B7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цип индивидуального подхода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и состояния здоровья </w:t>
      </w:r>
      <w:r w:rsidR="00B77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воспитанника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2AF6" w:rsidRDefault="00482AF6" w:rsidP="00482AF6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Условия реализации программы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участники реализации программы:</w:t>
      </w:r>
    </w:p>
    <w:p w:rsidR="00120178" w:rsidRPr="00120178" w:rsidRDefault="00120178" w:rsidP="00120178">
      <w:pPr>
        <w:numPr>
          <w:ilvl w:val="0"/>
          <w:numId w:val="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дошкольного образовательного учреждения.</w:t>
      </w:r>
    </w:p>
    <w:p w:rsidR="00120178" w:rsidRPr="00120178" w:rsidRDefault="00120178" w:rsidP="00120178">
      <w:pPr>
        <w:numPr>
          <w:ilvl w:val="0"/>
          <w:numId w:val="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коллектив.</w:t>
      </w:r>
    </w:p>
    <w:p w:rsidR="00120178" w:rsidRPr="00120178" w:rsidRDefault="00120178" w:rsidP="00120178">
      <w:pPr>
        <w:numPr>
          <w:ilvl w:val="0"/>
          <w:numId w:val="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детей посещающих ДОУ.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программы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Консультативно-информационное  образование детей, персонала, родителей: раскрываются новые подходы учреждения в организации физкультурно-оздоровительной работы, система работы специалистов, стратегический  план улучшения здоровья детей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инфраструктура ОУ (кадры, медицинский кабинет, спортивный зал, спортивная площадка);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рационального питания;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Комплексная физкультурно-оздоровительная работа: раскрываются виды и типы занятий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в ДОУ, способы повышения двигательного режима детей в течение дня, профилактические мероприятия в период повышения ОРВИ и гриппа. Работа по организации и формированию у детей привычки к здоровому образу жизни.</w:t>
      </w:r>
    </w:p>
    <w:p w:rsidR="00687E59" w:rsidRDefault="00687E59" w:rsidP="00120178">
      <w:pPr>
        <w:spacing w:after="0" w:line="270" w:lineRule="atLeast"/>
        <w:ind w:right="112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Pr="00120178" w:rsidRDefault="00687E59" w:rsidP="00482AF6">
      <w:pPr>
        <w:spacing w:after="0" w:line="270" w:lineRule="atLeast"/>
        <w:ind w:right="11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Система и содержание </w:t>
      </w:r>
      <w:r w:rsidR="00120178"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оздоровительной работы</w:t>
      </w:r>
    </w:p>
    <w:p w:rsidR="00687E59" w:rsidRDefault="00687E59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 Консультативно-информационн</w:t>
      </w:r>
      <w:r w:rsidR="0068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  образование детей, педагогов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родителей.</w:t>
      </w:r>
    </w:p>
    <w:p w:rsidR="00120178" w:rsidRPr="00120178" w:rsidRDefault="00687E59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сновные условия </w:t>
      </w:r>
      <w:proofErr w:type="spellStart"/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природосообразного</w:t>
      </w:r>
      <w:proofErr w:type="spellEnd"/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 у </w:t>
      </w:r>
      <w:r w:rsidR="00120178" w:rsidRPr="00120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потребности в здоровье и 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них элементарных представлений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здоровом образе жизни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представление  о здоровом образе жизни не формируется с помощью отдельных мероприятий. Каждая минута пребывания ребенка в детском саду должна способствовать решению этой задачи, которая осуществляется по следующим направлениям:</w:t>
      </w:r>
    </w:p>
    <w:p w:rsidR="00120178" w:rsidRPr="00120178" w:rsidRDefault="00120178" w:rsidP="00120178">
      <w:pPr>
        <w:numPr>
          <w:ilvl w:val="0"/>
          <w:numId w:val="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стойких гигиенических навыков;</w:t>
      </w:r>
    </w:p>
    <w:p w:rsidR="00120178" w:rsidRPr="00120178" w:rsidRDefault="00120178" w:rsidP="00120178">
      <w:pPr>
        <w:numPr>
          <w:ilvl w:val="0"/>
          <w:numId w:val="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уходу за своим телом, навыкам оказания элементарной помощи;</w:t>
      </w:r>
    </w:p>
    <w:p w:rsidR="00120178" w:rsidRPr="00120178" w:rsidRDefault="00120178" w:rsidP="00120178">
      <w:pPr>
        <w:numPr>
          <w:ilvl w:val="0"/>
          <w:numId w:val="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элементарных представлений об окружающей среде, опасных ситуациях в быту, выработке знаний и умений действовать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опасных жизненных;</w:t>
      </w:r>
    </w:p>
    <w:p w:rsidR="00120178" w:rsidRPr="00120178" w:rsidRDefault="00120178" w:rsidP="00120178">
      <w:pPr>
        <w:numPr>
          <w:ilvl w:val="0"/>
          <w:numId w:val="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привычки ежедневных физических упражнений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утреннее время, после сна, во время самостоятельной деятельности)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0178" w:rsidRPr="00120178" w:rsidRDefault="00120178" w:rsidP="00120178">
      <w:pPr>
        <w:numPr>
          <w:ilvl w:val="0"/>
          <w:numId w:val="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представлений о строении собственного тела, назначении органов, представлений о том, что полезно и что вредно организму;</w:t>
      </w:r>
    </w:p>
    <w:p w:rsidR="00120178" w:rsidRPr="00120178" w:rsidRDefault="00120178" w:rsidP="00120178">
      <w:pPr>
        <w:numPr>
          <w:ilvl w:val="0"/>
          <w:numId w:val="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у ребенка осознанного отношения к своему здоровью, умение определить свои состояния  и ощущения; понимать переживаемые чувства других и правильно на них реагировать.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определенные факторы взаимодействия на формирование у детей привычки к ЗОЖ. Поэтому работа с детьми по формированию привычки к ЗОЖ строится на определенных принципах организации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процесса:</w:t>
      </w:r>
    </w:p>
    <w:p w:rsidR="00120178" w:rsidRPr="00120178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эмоционального благополучия каждого ребенка, личностно - ориентированного общения взрослого и ребенка;</w:t>
      </w:r>
    </w:p>
    <w:p w:rsidR="00120178" w:rsidRPr="00120178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рационального питания и воспитание культуры еды (знание названия блюд, из каких продуктов приготовлено блюдо, полезные свойства продуктов, правила поведения за столом);</w:t>
      </w:r>
    </w:p>
    <w:p w:rsidR="00120178" w:rsidRPr="00120178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приемам пальчиковой гимнастики, и гимнастике для глаз, способах страховки на спортивном оборудовании, закаливанию, правилам личной гигиены на специально организованных занятиях и в повседневной жизни;</w:t>
      </w:r>
    </w:p>
    <w:p w:rsidR="00120178" w:rsidRPr="00120178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дополнительны</w:t>
      </w:r>
      <w:r w:rsidR="0068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образовательных услуг для детей (проведение занятий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</w:t>
      </w:r>
      <w:r w:rsidR="0068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направленности по программе «Фитнес-</w:t>
      </w:r>
      <w:proofErr w:type="spellStart"/>
      <w:r w:rsidR="0068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данс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20178" w:rsidRPr="00120178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тематических занятий на группах;</w:t>
      </w:r>
    </w:p>
    <w:p w:rsidR="00120178" w:rsidRPr="00120178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физкультурных занятий 3 раза в неделю (одно на свежем воздухе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старших и подготовительных групп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20178" w:rsidRPr="00396C5F" w:rsidRDefault="00120178" w:rsidP="00120178">
      <w:pPr>
        <w:numPr>
          <w:ilvl w:val="0"/>
          <w:numId w:val="6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недели здоровья и безопасности (июль, сентябрь, декабрь, март, май</w:t>
      </w:r>
      <w:proofErr w:type="gramStart"/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96C5F" w:rsidRPr="00120178" w:rsidRDefault="00396C5F" w:rsidP="00396C5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</w:t>
      </w:r>
      <w:r w:rsidRPr="00120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педагогическим коллективом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одно из важнейших направлений по укреплению и сохранению соматического, психологического и физического здоровья детей. При этом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 из основных задач,  является задача по</w:t>
      </w: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озданию системы мотивации педагогического коллектива на сохранение и укрепление психического и физического  здоровья  каждого ребенка.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 коллективе внедряются  современные методы  мониторинга здоровья. Разрабатываются  критерии оценки состояния здоровья. Педагогическим коллективом организуются  и проводятся мероприятия по созданию комфортных условий и  психологического благополучия  во время пребывания ребенка в детском саду: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созданию условий для формирования у детей привычки к ЗОЖ:</w:t>
      </w:r>
    </w:p>
    <w:p w:rsidR="00396C5F" w:rsidRPr="00396C5F" w:rsidRDefault="00396C5F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развивающей предметно-пространственной 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группах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направленной на обеспечение    </w:t>
      </w:r>
    </w:p>
    <w:p w:rsidR="00120178" w:rsidRPr="00120178" w:rsidRDefault="00396C5F" w:rsidP="00396C5F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двигательной активности дошкольников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для обеспечения активной двигательной деятельности в группе и на прогулке;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 музыкальные праздники и развлечения;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психологического климата в группе и дошкольном учреждении в целом;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форм общения в педагогическом коллективе (взрослый-взрослый) и общения с детьми (взрослый-ребенок);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дополнительных услуг (работа кружков оздоровительной направленности) для детей</w:t>
      </w:r>
    </w:p>
    <w:p w:rsidR="00120178" w:rsidRPr="00120178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инструктажей и соблюдение всеми сотрудниками учреждения инструкции по охране жизни и здоровья детей;</w:t>
      </w:r>
    </w:p>
    <w:p w:rsidR="00120178" w:rsidRPr="0010550A" w:rsidRDefault="00120178" w:rsidP="00120178">
      <w:pPr>
        <w:numPr>
          <w:ilvl w:val="0"/>
          <w:numId w:val="7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практических занятий по теме «Опасные ситуации»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«Здоровье в порядке-спасибо зарядке!»</w:t>
      </w:r>
    </w:p>
    <w:p w:rsidR="0010550A" w:rsidRDefault="0010550A" w:rsidP="0010550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50A" w:rsidRPr="00120178" w:rsidRDefault="0010550A" w:rsidP="0010550A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подходы, используемые в физкультурно-оздоровительной  работе  </w:t>
      </w:r>
    </w:p>
    <w:tbl>
      <w:tblPr>
        <w:tblW w:w="14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298"/>
        <w:gridCol w:w="3829"/>
        <w:gridCol w:w="5548"/>
        <w:gridCol w:w="2437"/>
      </w:tblGrid>
      <w:tr w:rsidR="0010550A" w:rsidRPr="00120178" w:rsidTr="00FF1FD7">
        <w:trPr>
          <w:trHeight w:val="13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Частота занятий</w:t>
            </w:r>
          </w:p>
        </w:tc>
      </w:tr>
      <w:tr w:rsidR="0010550A" w:rsidRPr="00120178" w:rsidTr="00FF1FD7">
        <w:trPr>
          <w:trHeight w:val="13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Физкультурно-оздоровительное</w:t>
            </w:r>
          </w:p>
          <w:p w:rsidR="0010550A" w:rsidRPr="0010550A" w:rsidRDefault="0010550A" w:rsidP="00FF1F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Занятия</w:t>
            </w:r>
          </w:p>
        </w:tc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Программа воспитания и обучения в детском саду под редакцией </w:t>
            </w:r>
            <w:proofErr w:type="spellStart"/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М.А.Васильевой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Три занятия в неделю</w:t>
            </w:r>
          </w:p>
        </w:tc>
      </w:tr>
      <w:tr w:rsidR="0010550A" w:rsidRPr="00120178" w:rsidTr="00FF1FD7">
        <w:trPr>
          <w:trHeight w:val="13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18"/>
                <w:lang w:eastAsia="ru-RU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Интегрированные занятия, совместные с родителями занятия</w:t>
            </w:r>
          </w:p>
        </w:tc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Опыт работы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 плану</w:t>
            </w:r>
          </w:p>
        </w:tc>
      </w:tr>
      <w:tr w:rsidR="0010550A" w:rsidRPr="00120178" w:rsidTr="00FF1FD7">
        <w:trPr>
          <w:trHeight w:val="13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18"/>
                <w:lang w:eastAsia="ru-RU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 Утренняя гимнастика </w:t>
            </w:r>
          </w:p>
        </w:tc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Планирование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Ежедневно</w:t>
            </w:r>
          </w:p>
        </w:tc>
      </w:tr>
      <w:tr w:rsidR="0010550A" w:rsidRPr="00120178" w:rsidTr="00FF1FD7">
        <w:trPr>
          <w:trHeight w:val="13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Спортивные досуги для детей</w:t>
            </w:r>
          </w:p>
        </w:tc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Комплексно-тематическое планирование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 плану</w:t>
            </w:r>
          </w:p>
        </w:tc>
      </w:tr>
      <w:tr w:rsidR="0010550A" w:rsidRPr="00120178" w:rsidTr="00FF1FD7">
        <w:trPr>
          <w:trHeight w:val="13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18"/>
                <w:lang w:eastAsia="ru-RU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Дополнительные занятия</w:t>
            </w:r>
          </w:p>
        </w:tc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Дополнительная образовательная программа «Фитнес-</w:t>
            </w:r>
            <w:proofErr w:type="spellStart"/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данс</w:t>
            </w:r>
            <w:proofErr w:type="spellEnd"/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0550A" w:rsidRPr="0010550A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0550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 раза в неделю</w:t>
            </w:r>
          </w:p>
        </w:tc>
      </w:tr>
    </w:tbl>
    <w:p w:rsidR="0010550A" w:rsidRDefault="0010550A" w:rsidP="0010550A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2AF6" w:rsidRDefault="00482AF6" w:rsidP="00482AF6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и содержание оздоровительной деятельности  специа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листов  </w:t>
      </w:r>
    </w:p>
    <w:p w:rsidR="00482AF6" w:rsidRDefault="00482AF6" w:rsidP="0010550A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4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3967"/>
        <w:gridCol w:w="4658"/>
        <w:gridCol w:w="4298"/>
      </w:tblGrid>
      <w:tr w:rsidR="00482AF6" w:rsidRPr="00120178" w:rsidTr="00FF1FD7"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</w:t>
            </w:r>
          </w:p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Задачи работы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работы, направления деятельности</w:t>
            </w:r>
          </w:p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482AF6" w:rsidRPr="00120178" w:rsidTr="00FF1FD7"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1.Оздоровительные задачи: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и укрепление физического и психического здоровья детей;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2.Образовательные задачи: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жизненно необходимых двигательных умений и навыков ребенка в соответствии 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его индивидуальным  особенностям;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реализации потребности детей в двигательной активности;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3.Воспитательные задачи: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потребности в здоровом образе жизни, выработка привычки к соблюдению режима дня,  потребности в физических упражнениях и играх;</w:t>
            </w:r>
          </w:p>
          <w:p w:rsidR="00482AF6" w:rsidRPr="00120178" w:rsidRDefault="00482AF6" w:rsidP="00FF1FD7">
            <w:pPr>
              <w:spacing w:after="0" w:line="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физических качеств, необходимых для полноценного развития личности.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1.Проведение диагностики.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физкультурных занятий.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3.Индивид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детьми, имеющими отставание в физическом развитии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спортивных праздников и развлечений.</w:t>
            </w:r>
          </w:p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5.Консультации для педагогов и родителей.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программы и возрастными особенностями детей.</w:t>
            </w:r>
          </w:p>
        </w:tc>
      </w:tr>
      <w:tr w:rsidR="00482AF6" w:rsidRPr="00120178" w:rsidTr="00FF1FD7"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1.Воспитание здорового ребенка через организацию и проведение всей системы физкультурно-оздоровительных мероприятий.</w:t>
            </w:r>
          </w:p>
          <w:p w:rsidR="00482AF6" w:rsidRPr="00120178" w:rsidRDefault="00482AF6" w:rsidP="00FF1FD7">
            <w:pPr>
              <w:spacing w:after="0" w:line="0" w:lineRule="atLeast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Привлечение родителей к организации сотрудничества  по вопросам оздоровления и закаливания детского организма.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1.Соблюдение 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режима дня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бодрящей, общеразвивающей гимнастики и других (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</w:t>
            </w:r>
            <w:proofErr w:type="gramEnd"/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для глаз)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оздоровительного закаливания.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4.Работа с родителями.</w:t>
            </w:r>
          </w:p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5.Взаимодействие с инструктором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физической культуре, 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медсестрой, учителем логопедом.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482AF6" w:rsidRPr="00120178" w:rsidTr="00FF1FD7"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1.Изучение уровня речевого, познавательного, социально-личностного, физического развития и индивидуально-типологических особенностей детей, нуждающихся в логопедической поддержке, определение основных направлений и содержания работы с каждым из 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них.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2.Систематическое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необходимой профилактической и коррекционно-речевой работы с детьми в соответствии с их индивидуальными программами.</w:t>
            </w:r>
          </w:p>
          <w:p w:rsidR="00482AF6" w:rsidRPr="00120178" w:rsidRDefault="00482AF6" w:rsidP="00FF1FD7">
            <w:pPr>
              <w:spacing w:after="0" w:line="270" w:lineRule="atLeast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3.Формирование у педагогического коллектива ДОУ и родителей информационной готовности к логопедической работе, оказание им помощи в организации полноценной речевой среды.</w:t>
            </w:r>
          </w:p>
          <w:p w:rsidR="00482AF6" w:rsidRPr="00120178" w:rsidRDefault="00482AF6" w:rsidP="00FF1FD7">
            <w:pPr>
              <w:spacing w:after="0" w:line="0" w:lineRule="atLeast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4.Координация усилий педагогов и родителей, контроль  качества проведения  речевой работы с детьми.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1.Индивидуальные и подгрупповые занятия с детьми.</w:t>
            </w:r>
          </w:p>
          <w:p w:rsidR="00482AF6" w:rsidRPr="00120178" w:rsidRDefault="00482AF6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диагностики.</w:t>
            </w:r>
          </w:p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3.Консультативная помощь воспитателям и родителям.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82AF6" w:rsidRPr="00120178" w:rsidRDefault="00482AF6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482AF6" w:rsidRPr="00120178" w:rsidTr="00FF1FD7"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AF6" w:rsidRPr="00120178" w:rsidRDefault="00482AF6" w:rsidP="00FF1FD7">
            <w:pPr>
              <w:spacing w:after="0" w:line="0" w:lineRule="atLeast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82AF6" w:rsidRPr="00120178" w:rsidRDefault="00482AF6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550A" w:rsidRPr="00120178" w:rsidRDefault="0010550A" w:rsidP="0010550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AF6" w:rsidRDefault="00482AF6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направлений по формированию физически и психически здорового ребенка является </w:t>
      </w:r>
      <w:r w:rsidRPr="001201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родителями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Проанализировав данные анкет, получен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в </w:t>
      </w:r>
      <w:proofErr w:type="gramStart"/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пришли к выводу, что хотя все родители имеют среднее</w:t>
      </w:r>
      <w:r w:rsidR="0039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высшее  образование,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знаний и умений в области воспитания привычки к ЗОЖ у большинства родителей невысок, а интерес к данной проблеме возникает лишь тогда, когда ребенку уже требуется медицинская или психологическая помощь. Большинство родителей не понимают самой сущности понятия «здоровье», рассматривают его только как отсутствие заболеваний, а средство оздоровления  детского организма видят лишь в лечебных и закаливающих мероприятиях, совершенно не учитывая взаимосвязь всех составляющих здоровья: физического, психического и социального. Поэтому коллектив работает над реализацией следующих задач:</w:t>
      </w:r>
    </w:p>
    <w:p w:rsidR="00120178" w:rsidRPr="00120178" w:rsidRDefault="00120178" w:rsidP="00120178">
      <w:pPr>
        <w:numPr>
          <w:ilvl w:val="0"/>
          <w:numId w:val="8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родителей.</w:t>
      </w:r>
    </w:p>
    <w:p w:rsidR="00120178" w:rsidRPr="00120178" w:rsidRDefault="00120178" w:rsidP="00120178">
      <w:pPr>
        <w:numPr>
          <w:ilvl w:val="0"/>
          <w:numId w:val="8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распространение положительного семейного воспитания.</w:t>
      </w:r>
    </w:p>
    <w:p w:rsidR="00120178" w:rsidRPr="00120178" w:rsidRDefault="00120178" w:rsidP="00120178">
      <w:pPr>
        <w:numPr>
          <w:ilvl w:val="0"/>
          <w:numId w:val="8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Включение родителей в совместную работу по  оздоровлению детей.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традиционных форм работы с родителями (родительские собрания, семинар-практикум, консультации, анкетирование, педагогические беседы с родителями (индивидуальные и групповые) по проблемам и т.д.), проводятся и новые формы работы:</w:t>
      </w:r>
    </w:p>
    <w:p w:rsidR="00120178" w:rsidRPr="006D278F" w:rsidRDefault="00396C5F" w:rsidP="00120178">
      <w:pPr>
        <w:numPr>
          <w:ilvl w:val="0"/>
          <w:numId w:val="9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уголках </w:t>
      </w:r>
      <w:r w:rsidR="00120178"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рубрики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Здоровейка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размещение на сайте детского сада консультаций для родителей по вопросам оздоровления и организации двигательной активности детей.</w:t>
      </w:r>
    </w:p>
    <w:p w:rsidR="006D278F" w:rsidRPr="00120178" w:rsidRDefault="006D278F" w:rsidP="00120178">
      <w:pPr>
        <w:numPr>
          <w:ilvl w:val="0"/>
          <w:numId w:val="9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совместных мероприятий «Тропинки здоровья», «Путешествие в зоопарк»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целью которых является формирование интереса к ЗОЖ, профилактика плоскостопия и сколиоза.</w:t>
      </w:r>
    </w:p>
    <w:p w:rsidR="00120178" w:rsidRPr="00120178" w:rsidRDefault="00120178" w:rsidP="00120178">
      <w:pPr>
        <w:numPr>
          <w:ilvl w:val="0"/>
          <w:numId w:val="9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узких специалистов образовательного учреждения (логопед, инструктор по физической культуре, медсестра);</w:t>
      </w:r>
    </w:p>
    <w:p w:rsidR="00120178" w:rsidRPr="00120178" w:rsidRDefault="00120178" w:rsidP="00120178">
      <w:pPr>
        <w:numPr>
          <w:ilvl w:val="0"/>
          <w:numId w:val="9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на данную тематику;</w:t>
      </w:r>
    </w:p>
    <w:p w:rsidR="00396C5F" w:rsidRDefault="00396C5F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приобщения родителей к здоровому образу жизни в дошкольном отделении проводятся  совместные оздоровительные мероприятия, занятия, развлечения, досуги, соревнования, выставки, выпуск</w:t>
      </w:r>
      <w:r w:rsidR="006D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стенгазет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конкурсы, викторины и т.д.</w:t>
      </w:r>
    </w:p>
    <w:p w:rsidR="0010550A" w:rsidRPr="00120178" w:rsidRDefault="0010550A" w:rsidP="0010550A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14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8883"/>
        <w:gridCol w:w="5403"/>
      </w:tblGrid>
      <w:tr w:rsidR="0010550A" w:rsidRPr="00120178" w:rsidTr="0010550A">
        <w:trPr>
          <w:trHeight w:val="1231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e0395165c6768be1db9d7888c7fca6e502ab3a94"/>
            <w:bookmarkStart w:id="3" w:name="8"/>
            <w:bookmarkEnd w:id="2"/>
            <w:bookmarkEnd w:id="3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физкультурные занятия родителей и детей</w:t>
            </w:r>
          </w:p>
        </w:tc>
        <w:tc>
          <w:tcPr>
            <w:tcW w:w="5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 увеличение количества в зависимости от запроса родителей)</w:t>
            </w:r>
          </w:p>
        </w:tc>
      </w:tr>
      <w:tr w:rsidR="0010550A" w:rsidRPr="00120178" w:rsidTr="0010550A">
        <w:trPr>
          <w:trHeight w:val="814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родителей в </w:t>
            </w:r>
            <w:proofErr w:type="spell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оздоровительных праздниках и развлечениях</w:t>
            </w:r>
          </w:p>
        </w:tc>
        <w:tc>
          <w:tcPr>
            <w:tcW w:w="5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10550A" w:rsidRDefault="0010550A" w:rsidP="0010550A">
      <w:pPr>
        <w:spacing w:after="0" w:line="270" w:lineRule="atLeast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Особой популярностью среди родителей в дошкольном учреждении пользуется такой конкурс семейных команд как «Папа, мама, я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D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ортивная семья!»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оформление семейных фотоальбомов на тему: «Спорт и семья». Для реализации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этой работы используются коллективные и индивидуальные формы деятельности, итогом которой будет индивидуальный стиль взаимоотношений с каждым родителем, который приведет к оптимальным способам решения проблем воспитания конкретной личности в ДОУ и дома. </w:t>
      </w:r>
    </w:p>
    <w:p w:rsidR="006D278F" w:rsidRPr="00120178" w:rsidRDefault="006D278F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Default="006D278F" w:rsidP="000F77C0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 Создание условий для сохранения и укрепления здоровья воспитанников</w:t>
      </w:r>
    </w:p>
    <w:p w:rsidR="006D278F" w:rsidRPr="00120178" w:rsidRDefault="006D278F" w:rsidP="00120178">
      <w:pPr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-оздоровительная  работа в дошкольном отделении  направлена в первую очередь на выполнение правил СанПиН. Большое внимание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 профилактическим мероприятиям: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 проветривания помещений, в которых пре бывают дети, в соответствии с графиком;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Дважды в день   влажная уборка групповых помещений;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естественного освещения помещений шторы на окнах  укорочены;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год  выполняется сушка, выморозка постельных принадлежностей (матрацев, подушек, одеял);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раза в год осуществляется чистка ковровых изделий (летом - стирка, зимой - чистка снегом);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применения (дезинфекции) и хранения моющих средств;</w:t>
      </w:r>
    </w:p>
    <w:p w:rsidR="00120178" w:rsidRPr="00120178" w:rsidRDefault="00120178" w:rsidP="00120178">
      <w:pPr>
        <w:numPr>
          <w:ilvl w:val="0"/>
          <w:numId w:val="11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карантинных мероприятий строго придерживаемся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санэпидрежима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подъема ОРВИ и гриппа, в группах проводятся профилактические мероприятия:</w:t>
      </w:r>
    </w:p>
    <w:p w:rsidR="00120178" w:rsidRPr="00120178" w:rsidRDefault="00120178" w:rsidP="00120178">
      <w:pPr>
        <w:numPr>
          <w:ilvl w:val="0"/>
          <w:numId w:val="12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и изоляция детей с первыми признаками заболевания;</w:t>
      </w:r>
    </w:p>
    <w:p w:rsidR="00120178" w:rsidRPr="00120178" w:rsidRDefault="00120178" w:rsidP="00120178">
      <w:pPr>
        <w:numPr>
          <w:ilvl w:val="0"/>
          <w:numId w:val="12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проведения утреннего приема детей в  группах (измерение t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0 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тела, осмотр кожных покровов);</w:t>
      </w:r>
    </w:p>
    <w:p w:rsidR="00120178" w:rsidRPr="00120178" w:rsidRDefault="00120178" w:rsidP="00120178">
      <w:pPr>
        <w:numPr>
          <w:ilvl w:val="0"/>
          <w:numId w:val="12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пребывание детей на свежем воздухе;</w:t>
      </w:r>
    </w:p>
    <w:p w:rsidR="00120178" w:rsidRPr="00120178" w:rsidRDefault="00120178" w:rsidP="00120178">
      <w:pPr>
        <w:numPr>
          <w:ilvl w:val="0"/>
          <w:numId w:val="12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режимом проветривания в группах, регулярной влажной уборкой;</w:t>
      </w:r>
    </w:p>
    <w:p w:rsidR="00120178" w:rsidRPr="00120178" w:rsidRDefault="00120178" w:rsidP="00120178">
      <w:pPr>
        <w:numPr>
          <w:ilvl w:val="0"/>
          <w:numId w:val="12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меню продуктов, содержащих фитонциды (чеснок, лук);</w:t>
      </w:r>
    </w:p>
    <w:p w:rsidR="00120178" w:rsidRPr="006D278F" w:rsidRDefault="00120178" w:rsidP="00120178">
      <w:pPr>
        <w:numPr>
          <w:ilvl w:val="0"/>
          <w:numId w:val="12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рециркуляторов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 очистки  воздуха групповы</w:t>
      </w:r>
      <w:r w:rsidR="006D2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помещений, а также бактерицидных ламп, для обеззараживания воздуха.</w:t>
      </w:r>
    </w:p>
    <w:p w:rsidR="006D278F" w:rsidRPr="00120178" w:rsidRDefault="006D278F" w:rsidP="00585A8E">
      <w:pPr>
        <w:spacing w:after="0" w:line="360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ДОУ созданы условия для организации двигательной активности детей. В каждой возрастной группе укомплектован физкультурный уг</w:t>
      </w:r>
      <w:r w:rsidR="0058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олок, в зале, где проводятся физкультурные </w:t>
      </w:r>
      <w:proofErr w:type="gramStart"/>
      <w:r w:rsidR="0058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proofErr w:type="gramEnd"/>
      <w:r w:rsidR="0058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все необходимое спортивное оборудование.</w:t>
      </w:r>
    </w:p>
    <w:p w:rsidR="00120178" w:rsidRPr="00120178" w:rsidRDefault="00120178" w:rsidP="000F77C0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Организация полноценного питания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питания необходимо  придерживаться естественных потребностей малыша, исключить насильственное кормление. Старшие дети определяют свою норму самостоятельно, а малыши с помощью взрослых, по договоренности. </w:t>
      </w:r>
      <w:r w:rsidR="0058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задача: п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риучать к еде правильной, здоровой пищи.</w:t>
      </w:r>
    </w:p>
    <w:p w:rsidR="00120178" w:rsidRPr="00120178" w:rsidRDefault="00120178" w:rsidP="00120178">
      <w:pPr>
        <w:numPr>
          <w:ilvl w:val="0"/>
          <w:numId w:val="1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Систематический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санитарно-гигиенических требований к пищеблоку;</w:t>
      </w:r>
    </w:p>
    <w:p w:rsidR="00120178" w:rsidRPr="00120178" w:rsidRDefault="00120178" w:rsidP="00120178">
      <w:pPr>
        <w:numPr>
          <w:ilvl w:val="0"/>
          <w:numId w:val="1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ассортимента продуктов;</w:t>
      </w:r>
    </w:p>
    <w:p w:rsidR="00120178" w:rsidRPr="00120178" w:rsidRDefault="00120178" w:rsidP="00120178">
      <w:pPr>
        <w:numPr>
          <w:ilvl w:val="0"/>
          <w:numId w:val="1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нормативных требований к качеству и количественному объему пищи в соответствии с возрастом детей;</w:t>
      </w:r>
    </w:p>
    <w:p w:rsidR="00120178" w:rsidRPr="00120178" w:rsidRDefault="00120178" w:rsidP="00120178">
      <w:pPr>
        <w:numPr>
          <w:ilvl w:val="0"/>
          <w:numId w:val="1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питьевого режима;</w:t>
      </w:r>
    </w:p>
    <w:p w:rsidR="00120178" w:rsidRPr="00120178" w:rsidRDefault="00120178" w:rsidP="00120178">
      <w:pPr>
        <w:numPr>
          <w:ilvl w:val="0"/>
          <w:numId w:val="1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Витаминизация третьего блюда (на период подъема инфекционных заболеваний – гриппа, ОРВИ);</w:t>
      </w:r>
    </w:p>
    <w:p w:rsidR="00120178" w:rsidRPr="00585A8E" w:rsidRDefault="00120178" w:rsidP="00120178">
      <w:pPr>
        <w:numPr>
          <w:ilvl w:val="0"/>
          <w:numId w:val="13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Эстетика организации питания  и гигиена приема пищи;</w:t>
      </w:r>
    </w:p>
    <w:p w:rsidR="00585A8E" w:rsidRPr="00120178" w:rsidRDefault="00585A8E" w:rsidP="00585A8E">
      <w:pPr>
        <w:spacing w:after="0" w:line="360" w:lineRule="atLeast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Default="00120178" w:rsidP="000F77C0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  Комплексная система физкультурно-оздоровительной работы.</w:t>
      </w:r>
    </w:p>
    <w:p w:rsidR="00585A8E" w:rsidRPr="00120178" w:rsidRDefault="00585A8E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 детей складывается из создания условий, способствующих благоприятному развитию организма. Наиболее управляемым фактором внешней среды является двигательная нагрузка, влияние которой в пределах оптимальных величин может оказывать целенаправленное воздействие на оздоровление. Двигательная активность – это естественная потребность в движении, удовлетворение которой является важнейшим условием всестороннего развития и воспитания ребенка. Поэтому на всех видах занятий статического характера применяются:</w:t>
      </w:r>
    </w:p>
    <w:p w:rsidR="00120178" w:rsidRPr="00120178" w:rsidRDefault="00120178" w:rsidP="00120178">
      <w:pPr>
        <w:numPr>
          <w:ilvl w:val="0"/>
          <w:numId w:val="14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и артикуляционная гимнастика;</w:t>
      </w:r>
    </w:p>
    <w:p w:rsidR="00120178" w:rsidRPr="00120178" w:rsidRDefault="00120178" w:rsidP="00120178">
      <w:pPr>
        <w:numPr>
          <w:ilvl w:val="0"/>
          <w:numId w:val="14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глаз;</w:t>
      </w:r>
    </w:p>
    <w:p w:rsidR="00120178" w:rsidRPr="00120178" w:rsidRDefault="00120178" w:rsidP="00120178">
      <w:pPr>
        <w:numPr>
          <w:ilvl w:val="0"/>
          <w:numId w:val="14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(динамические паузы);</w:t>
      </w:r>
    </w:p>
    <w:p w:rsidR="00120178" w:rsidRPr="00120178" w:rsidRDefault="00120178" w:rsidP="00120178">
      <w:pPr>
        <w:numPr>
          <w:ilvl w:val="0"/>
          <w:numId w:val="14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по дорожкам «здоровья»</w:t>
      </w:r>
    </w:p>
    <w:p w:rsid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Физическая нагрузка должна быть адекватна возрасту, полу ребёнка, уровню его физического развития,  здоровья. А двигательная активность сочетаться с общедоступными закаливающими процедурами. Закаливание обеспечивает тренировку защитных сил организма, повышение устойчивости к воздействию меняющихся факторов окружающей среды и являются необходимым условием оптимального развития ребенка. Воздушное закаливание (физкультурные занятия в зале босиком), соблюдение температурного режима в течение дня, водное закаливание (мытье прохладной водой рук по локоть после дневного сна),  утренняя гимнастика (в теплое время года средние, старшие группы на свежем воздухе, младшие в спортивном зале), правильная организация прогулки, ее длительность, дозированный оздоровительный бег на воздухе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года) и многое другое способствует повышению иммунитета ребенка и сопротивляемости детского организма в</w:t>
      </w:r>
      <w:r w:rsidR="0010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ирусным инфекциям</w:t>
      </w:r>
      <w:proofErr w:type="gramStart"/>
      <w:r w:rsidR="0010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0550A" w:rsidRPr="00120178" w:rsidRDefault="0010550A" w:rsidP="001055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3414"/>
        <w:gridCol w:w="9580"/>
      </w:tblGrid>
      <w:tr w:rsidR="0010550A" w:rsidRPr="00120178" w:rsidTr="00FF1FD7">
        <w:trPr>
          <w:trHeight w:val="315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4" w:name="417b91bdbfa20e171b1709690b99b70376120429"/>
            <w:bookmarkStart w:id="5" w:name="4"/>
            <w:bookmarkEnd w:id="4"/>
            <w:bookmarkEnd w:id="5"/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10550A" w:rsidRPr="00120178" w:rsidTr="00FF1FD7">
        <w:trPr>
          <w:trHeight w:val="660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на открытом воздухе или в спортивном зале. Длительность в соответствии с возрастом.</w:t>
            </w:r>
          </w:p>
        </w:tc>
      </w:tr>
      <w:tr w:rsidR="0010550A" w:rsidRPr="00120178" w:rsidTr="00FF1FD7">
        <w:trPr>
          <w:trHeight w:val="645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 на занятиях статического характера.</w:t>
            </w:r>
          </w:p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3-5 мин.</w:t>
            </w:r>
          </w:p>
        </w:tc>
      </w:tr>
      <w:tr w:rsidR="0010550A" w:rsidRPr="00120178" w:rsidTr="00FF1FD7">
        <w:trPr>
          <w:trHeight w:val="1290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и физические упражнения на прогулке.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 во время утренней прогулки, подгруппами. Игры  подобранны с учетом  возрастных  особенностей  детей</w:t>
            </w:r>
          </w:p>
        </w:tc>
      </w:tr>
      <w:tr w:rsidR="0010550A" w:rsidRPr="00120178" w:rsidTr="00FF1FD7">
        <w:trPr>
          <w:trHeight w:val="645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Оздоровительный бег.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неделю, подгруппами по 5-7 человек, во время утренней прогулки. Длительность 3-7 мин.</w:t>
            </w:r>
          </w:p>
        </w:tc>
      </w:tr>
      <w:tr w:rsidR="0010550A" w:rsidRPr="00120178" w:rsidTr="00FF1FD7">
        <w:trPr>
          <w:trHeight w:val="660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 после дневного сна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по мере пробуждения и подъема детей.  Длительность не более 10 мин.</w:t>
            </w:r>
          </w:p>
        </w:tc>
      </w:tr>
    </w:tbl>
    <w:p w:rsidR="000F77C0" w:rsidRDefault="000F77C0" w:rsidP="001055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7C0" w:rsidRDefault="000F77C0" w:rsidP="001055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50A" w:rsidRPr="00120178" w:rsidRDefault="0010550A" w:rsidP="001055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Учебные занятия</w:t>
      </w:r>
    </w:p>
    <w:tbl>
      <w:tblPr>
        <w:tblW w:w="14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4355"/>
        <w:gridCol w:w="8533"/>
      </w:tblGrid>
      <w:tr w:rsidR="0010550A" w:rsidRPr="00120178" w:rsidTr="00FF1FD7">
        <w:trPr>
          <w:trHeight w:val="444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20e645a21dbb016f47d8e52f459e374e6c570f66"/>
            <w:bookmarkStart w:id="7" w:name="5"/>
            <w:bookmarkEnd w:id="6"/>
            <w:bookmarkEnd w:id="7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2  1.</w:t>
            </w:r>
          </w:p>
        </w:tc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 раза в неделю</w:t>
            </w:r>
            <w:proofErr w:type="gram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;. </w:t>
            </w:r>
            <w:proofErr w:type="gramEnd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15-30 мин</w:t>
            </w:r>
            <w:r w:rsidRPr="00120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0550A" w:rsidRPr="00120178" w:rsidRDefault="0010550A" w:rsidP="001055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Самостоятельные занятия</w:t>
      </w:r>
    </w:p>
    <w:tbl>
      <w:tblPr>
        <w:tblW w:w="14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4137"/>
        <w:gridCol w:w="8752"/>
      </w:tblGrid>
      <w:tr w:rsidR="0010550A" w:rsidRPr="00120178" w:rsidTr="00FF1FD7">
        <w:trPr>
          <w:trHeight w:val="948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735599749e99af6a5d73128a4fd83d16740c9e73"/>
            <w:bookmarkStart w:id="9" w:name="6"/>
            <w:bookmarkEnd w:id="8"/>
            <w:bookmarkEnd w:id="9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8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Ежедневно, под руководством воспитателя, в помещении и на открытом воздухе. Продолжительность зависит от возрастных  особенностей детей.</w:t>
            </w:r>
          </w:p>
        </w:tc>
      </w:tr>
    </w:tbl>
    <w:p w:rsidR="0010550A" w:rsidRPr="00120178" w:rsidRDefault="0010550A" w:rsidP="0010550A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Праздники и развлечения</w:t>
      </w:r>
    </w:p>
    <w:tbl>
      <w:tblPr>
        <w:tblW w:w="148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4156"/>
        <w:gridCol w:w="8785"/>
      </w:tblGrid>
      <w:tr w:rsidR="0010550A" w:rsidRPr="00120178" w:rsidTr="00FF1FD7">
        <w:trPr>
          <w:trHeight w:val="648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bb8a7b30289b34dfbb374bffba498878d3a1ef92"/>
            <w:bookmarkStart w:id="11" w:name="7"/>
            <w:bookmarkEnd w:id="10"/>
            <w:bookmarkEnd w:id="11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безопасности</w:t>
            </w:r>
          </w:p>
        </w:tc>
        <w:tc>
          <w:tcPr>
            <w:tcW w:w="8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раз в год</w:t>
            </w:r>
          </w:p>
        </w:tc>
      </w:tr>
      <w:tr w:rsidR="0010550A" w:rsidRPr="00120178" w:rsidTr="00FF1FD7">
        <w:trPr>
          <w:trHeight w:val="648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развлечения</w:t>
            </w:r>
          </w:p>
        </w:tc>
        <w:tc>
          <w:tcPr>
            <w:tcW w:w="8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1раз в месяц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или в спортивном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ле. Длительность от20 до 40 минут.</w:t>
            </w:r>
          </w:p>
        </w:tc>
      </w:tr>
      <w:tr w:rsidR="0010550A" w:rsidRPr="00120178" w:rsidTr="00FF1FD7">
        <w:trPr>
          <w:trHeight w:val="979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спортивные праздники на воздухе.</w:t>
            </w:r>
          </w:p>
        </w:tc>
        <w:tc>
          <w:tcPr>
            <w:tcW w:w="8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 раза в год (зимний и летний). Длительность 25-40 минут</w:t>
            </w:r>
          </w:p>
        </w:tc>
      </w:tr>
      <w:tr w:rsidR="0010550A" w:rsidRPr="00120178" w:rsidTr="00FF1FD7">
        <w:trPr>
          <w:trHeight w:val="979"/>
        </w:trPr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соревнования между детьми разных возрастных групп</w:t>
            </w:r>
          </w:p>
        </w:tc>
        <w:tc>
          <w:tcPr>
            <w:tcW w:w="8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550A" w:rsidRPr="00120178" w:rsidRDefault="0010550A" w:rsidP="00FF1F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120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раза в квартал  на воздухе или в зале. Длительность 30 минут</w:t>
            </w:r>
          </w:p>
        </w:tc>
      </w:tr>
    </w:tbl>
    <w:p w:rsidR="0010550A" w:rsidRPr="00120178" w:rsidRDefault="0010550A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предлагает системный подход к формированию и укреплению здоровья детей. Стиль жизни, общения и педагогической работы с детьми направлен в первую очередь на сохранение самостоятельности, неповторимости дошкольного периода детства. При планировании оздоровительной работы с детьми необходимо учитывались:</w:t>
      </w:r>
    </w:p>
    <w:p w:rsidR="00120178" w:rsidRPr="00120178" w:rsidRDefault="00120178" w:rsidP="00120178">
      <w:pPr>
        <w:numPr>
          <w:ilvl w:val="0"/>
          <w:numId w:val="15"/>
        </w:numPr>
        <w:spacing w:after="0" w:line="360" w:lineRule="atLeast"/>
        <w:ind w:left="0" w:right="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Медико-гигиенические требования к последовательности, длительности и особенностям проведения различных режимных моментов;</w:t>
      </w:r>
    </w:p>
    <w:p w:rsidR="00120178" w:rsidRPr="00120178" w:rsidRDefault="00120178" w:rsidP="00120178">
      <w:pPr>
        <w:numPr>
          <w:ilvl w:val="0"/>
          <w:numId w:val="15"/>
        </w:numPr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Местные, региональные условия (климат, природные условия);</w:t>
      </w:r>
    </w:p>
    <w:p w:rsidR="00120178" w:rsidRPr="00120178" w:rsidRDefault="00120178" w:rsidP="00120178">
      <w:pPr>
        <w:numPr>
          <w:ilvl w:val="0"/>
          <w:numId w:val="15"/>
        </w:numPr>
        <w:spacing w:after="0" w:line="360" w:lineRule="atLeast"/>
        <w:ind w:left="0" w:right="3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Специфику контингента детей, посещающих группу (время подъёма, характер ухода дома, </w:t>
      </w:r>
      <w:proofErr w:type="spellStart"/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бытовые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и т.д.);</w:t>
      </w:r>
    </w:p>
    <w:p w:rsidR="00120178" w:rsidRPr="00120178" w:rsidRDefault="00120178" w:rsidP="00120178">
      <w:pPr>
        <w:numPr>
          <w:ilvl w:val="0"/>
          <w:numId w:val="15"/>
        </w:numPr>
        <w:spacing w:after="0" w:line="360" w:lineRule="atLeast"/>
        <w:ind w:left="0" w:right="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особенности каждого ребёнка (пробуждение, свобода участия в той или иной деятельности);</w:t>
      </w:r>
    </w:p>
    <w:p w:rsidR="00120178" w:rsidRPr="00120178" w:rsidRDefault="00120178" w:rsidP="00120178">
      <w:pPr>
        <w:numPr>
          <w:ilvl w:val="0"/>
          <w:numId w:val="15"/>
        </w:numPr>
        <w:spacing w:after="0" w:line="360" w:lineRule="atLeast"/>
        <w:ind w:left="0" w:right="3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и соотношение организованной и самостоятельной деятельности детей с обязательным временем для свободных игр -</w:t>
      </w:r>
      <w:r w:rsidR="00585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деятельности ребёнка дошкольного возраста;</w:t>
      </w:r>
    </w:p>
    <w:p w:rsidR="00120178" w:rsidRPr="00120178" w:rsidRDefault="00120178" w:rsidP="00120178">
      <w:pPr>
        <w:numPr>
          <w:ilvl w:val="0"/>
          <w:numId w:val="15"/>
        </w:numPr>
        <w:spacing w:after="0" w:line="360" w:lineRule="atLeast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работоспособности детей в течени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дня;</w:t>
      </w:r>
    </w:p>
    <w:p w:rsidR="00585A8E" w:rsidRPr="00585A8E" w:rsidRDefault="00120178" w:rsidP="00120178">
      <w:pPr>
        <w:numPr>
          <w:ilvl w:val="0"/>
          <w:numId w:val="15"/>
        </w:numPr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моментов, способствующих эмоциональной разрядке. </w:t>
      </w:r>
    </w:p>
    <w:p w:rsidR="00120178" w:rsidRPr="00120178" w:rsidRDefault="00120178" w:rsidP="00585A8E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Творческие, доброжелательные, компетентные педагоги,  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данной программе в  системе и  в  содружестве  с  семьёй  обязательно добьются снижения заболеваемости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укрепления их здоровья,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здорового образа жизни и дети будут активнее, самостоятельнее, проявлять инициативу и творчество в разных видах деятельности. Станут более  открыты к общению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дружелюбнее и терпеливее по отношению к сверстникам, любознательней  и интеллектуально развиты, эмоционально отзывчивыми на красоту окружающего мира, произведений искусства, на состояние других людей, любящие свою Родину, свой народ.</w:t>
      </w:r>
    </w:p>
    <w:p w:rsidR="000727EC" w:rsidRDefault="000727EC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Pr="00120178" w:rsidRDefault="00120178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Гунн Г.М., Современные технологии </w:t>
      </w:r>
      <w:r w:rsidR="0007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охраны здоровья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учебное пособие/  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Г.М.Гунн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– СПб.2000.- 192с.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М.Ю., Праздники здоров</w:t>
      </w:r>
      <w:r w:rsidR="0007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для детей 5-6 лет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сценарии для ДОУ/  М.Ю.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ТЦ Сфера, 2010.- 128с.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М.Ю., </w:t>
      </w:r>
      <w:r w:rsidR="0007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огонек здоровья</w:t>
      </w:r>
      <w:proofErr w:type="gramStart"/>
      <w:r w:rsidR="0007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пособие/  М.Ю.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Архангельск, 2000.- 108с.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В.Т., Федоренко А.Д., Александрова Г</w:t>
      </w:r>
      <w:r w:rsidR="0007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.В.,  В стране здоровья 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эколого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биологического воспитания дошкольников/ В.Т.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А.Д. Федоренко,  Г.В. Александрова - М.: Мозаика – Синтез, 2011. – 80с.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М.Д.С физкультурой </w:t>
      </w:r>
      <w:r w:rsidR="0007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дружить – здоровым быть</w:t>
      </w: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методическое пособие/ М.Д.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ТЦ Сфера, 2009. – 240с.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Программа воспитания и обучения в детском саду</w:t>
      </w:r>
      <w:proofErr w:type="gram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  <w:proofErr w:type="gram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редакцией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М.А.Васильевой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Гербовой,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6 – е изд.,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– М.: Мозаика – Синтез, 2011. – 208с.</w:t>
      </w:r>
    </w:p>
    <w:p w:rsidR="00120178" w:rsidRPr="00120178" w:rsidRDefault="00120178" w:rsidP="001201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Экологическое воспитание в детском саду. [Текст]: программа и методические рекомендации/ </w:t>
      </w:r>
      <w:proofErr w:type="spellStart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О.А.Соломенникова</w:t>
      </w:r>
      <w:proofErr w:type="spellEnd"/>
      <w:r w:rsidRPr="0012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Мозаика – Синтез, 2008. – 112с.</w:t>
      </w:r>
    </w:p>
    <w:p w:rsidR="000727EC" w:rsidRDefault="000727EC" w:rsidP="00120178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178" w:rsidRDefault="00120178" w:rsidP="005F0CB7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120178" w:rsidRDefault="00120178" w:rsidP="00120178">
      <w:pPr>
        <w:rPr>
          <w:rFonts w:ascii="Times New Roman" w:hAnsi="Times New Roman" w:cs="Times New Roman"/>
          <w:sz w:val="24"/>
          <w:szCs w:val="72"/>
        </w:rPr>
      </w:pPr>
    </w:p>
    <w:p w:rsidR="000F77C0" w:rsidRDefault="000F77C0" w:rsidP="00120178">
      <w:pPr>
        <w:rPr>
          <w:rFonts w:ascii="Times New Roman" w:hAnsi="Times New Roman" w:cs="Times New Roman"/>
          <w:sz w:val="24"/>
          <w:szCs w:val="72"/>
        </w:rPr>
      </w:pPr>
    </w:p>
    <w:p w:rsidR="000F77C0" w:rsidRDefault="000F77C0" w:rsidP="00120178">
      <w:pPr>
        <w:rPr>
          <w:rFonts w:ascii="Times New Roman" w:hAnsi="Times New Roman" w:cs="Times New Roman"/>
          <w:sz w:val="24"/>
          <w:szCs w:val="72"/>
        </w:rPr>
      </w:pPr>
      <w:bookmarkStart w:id="12" w:name="_GoBack"/>
      <w:bookmarkEnd w:id="12"/>
    </w:p>
    <w:sectPr w:rsidR="000F77C0" w:rsidSect="000A62FE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9F" w:rsidRDefault="00BF0C9F" w:rsidP="00482AF6">
      <w:pPr>
        <w:spacing w:after="0" w:line="240" w:lineRule="auto"/>
      </w:pPr>
      <w:r>
        <w:separator/>
      </w:r>
    </w:p>
  </w:endnote>
  <w:endnote w:type="continuationSeparator" w:id="0">
    <w:p w:rsidR="00BF0C9F" w:rsidRDefault="00BF0C9F" w:rsidP="0048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687513"/>
      <w:docPartObj>
        <w:docPartGallery w:val="Page Numbers (Bottom of Page)"/>
        <w:docPartUnique/>
      </w:docPartObj>
    </w:sdtPr>
    <w:sdtContent>
      <w:p w:rsidR="00482AF6" w:rsidRDefault="00482A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7C0">
          <w:rPr>
            <w:noProof/>
          </w:rPr>
          <w:t>16</w:t>
        </w:r>
        <w:r>
          <w:fldChar w:fldCharType="end"/>
        </w:r>
      </w:p>
    </w:sdtContent>
  </w:sdt>
  <w:p w:rsidR="00482AF6" w:rsidRDefault="00482AF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9F" w:rsidRDefault="00BF0C9F" w:rsidP="00482AF6">
      <w:pPr>
        <w:spacing w:after="0" w:line="240" w:lineRule="auto"/>
      </w:pPr>
      <w:r>
        <w:separator/>
      </w:r>
    </w:p>
  </w:footnote>
  <w:footnote w:type="continuationSeparator" w:id="0">
    <w:p w:rsidR="00BF0C9F" w:rsidRDefault="00BF0C9F" w:rsidP="0048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69E"/>
    <w:multiLevelType w:val="multilevel"/>
    <w:tmpl w:val="A5F8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1091B"/>
    <w:multiLevelType w:val="multilevel"/>
    <w:tmpl w:val="E3526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95F34"/>
    <w:multiLevelType w:val="multilevel"/>
    <w:tmpl w:val="25942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05FDC"/>
    <w:multiLevelType w:val="multilevel"/>
    <w:tmpl w:val="6D5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4F42C7"/>
    <w:multiLevelType w:val="multilevel"/>
    <w:tmpl w:val="2034F39E"/>
    <w:lvl w:ilvl="0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D19DC"/>
    <w:multiLevelType w:val="multilevel"/>
    <w:tmpl w:val="6BB0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F1573"/>
    <w:multiLevelType w:val="multilevel"/>
    <w:tmpl w:val="1CB0D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E2E53"/>
    <w:multiLevelType w:val="multilevel"/>
    <w:tmpl w:val="A6A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37012"/>
    <w:multiLevelType w:val="multilevel"/>
    <w:tmpl w:val="47C81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C06"/>
    <w:multiLevelType w:val="multilevel"/>
    <w:tmpl w:val="917C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CE4B75"/>
    <w:multiLevelType w:val="multilevel"/>
    <w:tmpl w:val="34761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F4067"/>
    <w:multiLevelType w:val="multilevel"/>
    <w:tmpl w:val="D83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2B2E29"/>
    <w:multiLevelType w:val="multilevel"/>
    <w:tmpl w:val="377A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B79B5"/>
    <w:multiLevelType w:val="multilevel"/>
    <w:tmpl w:val="C9D452E6"/>
    <w:lvl w:ilvl="0">
      <w:start w:val="26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D77735"/>
    <w:multiLevelType w:val="multilevel"/>
    <w:tmpl w:val="13EE1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CA52B9"/>
    <w:multiLevelType w:val="multilevel"/>
    <w:tmpl w:val="AFB42F74"/>
    <w:lvl w:ilvl="0">
      <w:start w:val="7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625E64"/>
    <w:multiLevelType w:val="multilevel"/>
    <w:tmpl w:val="D3E6B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2D379C"/>
    <w:multiLevelType w:val="multilevel"/>
    <w:tmpl w:val="3E4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5F0EAD"/>
    <w:multiLevelType w:val="multilevel"/>
    <w:tmpl w:val="455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AD349D"/>
    <w:multiLevelType w:val="multilevel"/>
    <w:tmpl w:val="61569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63FCD"/>
    <w:multiLevelType w:val="multilevel"/>
    <w:tmpl w:val="C930B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76209D"/>
    <w:multiLevelType w:val="multilevel"/>
    <w:tmpl w:val="C580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002773"/>
    <w:multiLevelType w:val="multilevel"/>
    <w:tmpl w:val="3AFC3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4D7BC1"/>
    <w:multiLevelType w:val="multilevel"/>
    <w:tmpl w:val="F0DC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234C3B"/>
    <w:multiLevelType w:val="multilevel"/>
    <w:tmpl w:val="6C0A4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717C63"/>
    <w:multiLevelType w:val="multilevel"/>
    <w:tmpl w:val="70B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8F0812"/>
    <w:multiLevelType w:val="multilevel"/>
    <w:tmpl w:val="9212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74D39"/>
    <w:multiLevelType w:val="multilevel"/>
    <w:tmpl w:val="76C4AC1E"/>
    <w:lvl w:ilvl="0">
      <w:start w:val="3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B766A4"/>
    <w:multiLevelType w:val="multilevel"/>
    <w:tmpl w:val="D8549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786D3F"/>
    <w:multiLevelType w:val="multilevel"/>
    <w:tmpl w:val="B926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6578C"/>
    <w:multiLevelType w:val="multilevel"/>
    <w:tmpl w:val="B9A0D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8D0C33"/>
    <w:multiLevelType w:val="multilevel"/>
    <w:tmpl w:val="7800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CE2287"/>
    <w:multiLevelType w:val="multilevel"/>
    <w:tmpl w:val="8110A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3F1BD0"/>
    <w:multiLevelType w:val="multilevel"/>
    <w:tmpl w:val="58D09D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FD5C4F"/>
    <w:multiLevelType w:val="multilevel"/>
    <w:tmpl w:val="F782F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2C6397"/>
    <w:multiLevelType w:val="multilevel"/>
    <w:tmpl w:val="AD38B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563E3"/>
    <w:multiLevelType w:val="multilevel"/>
    <w:tmpl w:val="A72E0A48"/>
    <w:lvl w:ilvl="0">
      <w:start w:val="1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30172"/>
    <w:multiLevelType w:val="multilevel"/>
    <w:tmpl w:val="36D6FA80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9C7AED"/>
    <w:multiLevelType w:val="multilevel"/>
    <w:tmpl w:val="3F4A6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AB348D"/>
    <w:multiLevelType w:val="multilevel"/>
    <w:tmpl w:val="6C4AE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E67D61"/>
    <w:multiLevelType w:val="multilevel"/>
    <w:tmpl w:val="942A7B76"/>
    <w:lvl w:ilvl="0">
      <w:start w:val="2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35"/>
  </w:num>
  <w:num w:numId="4">
    <w:abstractNumId w:val="22"/>
  </w:num>
  <w:num w:numId="5">
    <w:abstractNumId w:val="32"/>
  </w:num>
  <w:num w:numId="6">
    <w:abstractNumId w:val="15"/>
  </w:num>
  <w:num w:numId="7">
    <w:abstractNumId w:val="36"/>
  </w:num>
  <w:num w:numId="8">
    <w:abstractNumId w:val="40"/>
  </w:num>
  <w:num w:numId="9">
    <w:abstractNumId w:val="38"/>
  </w:num>
  <w:num w:numId="10">
    <w:abstractNumId w:val="14"/>
  </w:num>
  <w:num w:numId="11">
    <w:abstractNumId w:val="2"/>
  </w:num>
  <w:num w:numId="12">
    <w:abstractNumId w:val="28"/>
  </w:num>
  <w:num w:numId="13">
    <w:abstractNumId w:val="13"/>
  </w:num>
  <w:num w:numId="14">
    <w:abstractNumId w:val="27"/>
  </w:num>
  <w:num w:numId="15">
    <w:abstractNumId w:val="30"/>
  </w:num>
  <w:num w:numId="16">
    <w:abstractNumId w:val="19"/>
  </w:num>
  <w:num w:numId="17">
    <w:abstractNumId w:val="8"/>
  </w:num>
  <w:num w:numId="18">
    <w:abstractNumId w:val="12"/>
  </w:num>
  <w:num w:numId="19">
    <w:abstractNumId w:val="34"/>
  </w:num>
  <w:num w:numId="20">
    <w:abstractNumId w:val="10"/>
  </w:num>
  <w:num w:numId="21">
    <w:abstractNumId w:val="9"/>
  </w:num>
  <w:num w:numId="22">
    <w:abstractNumId w:val="39"/>
  </w:num>
  <w:num w:numId="23">
    <w:abstractNumId w:val="3"/>
  </w:num>
  <w:num w:numId="24">
    <w:abstractNumId w:val="37"/>
  </w:num>
  <w:num w:numId="25">
    <w:abstractNumId w:val="24"/>
  </w:num>
  <w:num w:numId="26">
    <w:abstractNumId w:val="18"/>
  </w:num>
  <w:num w:numId="27">
    <w:abstractNumId w:val="16"/>
  </w:num>
  <w:num w:numId="28">
    <w:abstractNumId w:val="1"/>
  </w:num>
  <w:num w:numId="29">
    <w:abstractNumId w:val="6"/>
  </w:num>
  <w:num w:numId="30">
    <w:abstractNumId w:val="4"/>
  </w:num>
  <w:num w:numId="31">
    <w:abstractNumId w:val="20"/>
  </w:num>
  <w:num w:numId="32">
    <w:abstractNumId w:val="33"/>
  </w:num>
  <w:num w:numId="33">
    <w:abstractNumId w:val="23"/>
  </w:num>
  <w:num w:numId="34">
    <w:abstractNumId w:val="17"/>
  </w:num>
  <w:num w:numId="35">
    <w:abstractNumId w:val="11"/>
  </w:num>
  <w:num w:numId="36">
    <w:abstractNumId w:val="31"/>
  </w:num>
  <w:num w:numId="37">
    <w:abstractNumId w:val="7"/>
  </w:num>
  <w:num w:numId="38">
    <w:abstractNumId w:val="29"/>
  </w:num>
  <w:num w:numId="39">
    <w:abstractNumId w:val="26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9F"/>
    <w:rsid w:val="000727EC"/>
    <w:rsid w:val="000747B8"/>
    <w:rsid w:val="0008773E"/>
    <w:rsid w:val="000A62FE"/>
    <w:rsid w:val="000B3FF1"/>
    <w:rsid w:val="000F5B51"/>
    <w:rsid w:val="000F77C0"/>
    <w:rsid w:val="0010550A"/>
    <w:rsid w:val="00120178"/>
    <w:rsid w:val="00133371"/>
    <w:rsid w:val="002927C9"/>
    <w:rsid w:val="00302427"/>
    <w:rsid w:val="00396C5F"/>
    <w:rsid w:val="003E2B93"/>
    <w:rsid w:val="00482AF6"/>
    <w:rsid w:val="0056583B"/>
    <w:rsid w:val="00585A8E"/>
    <w:rsid w:val="005F0CB7"/>
    <w:rsid w:val="005F3D34"/>
    <w:rsid w:val="00687E59"/>
    <w:rsid w:val="006D278F"/>
    <w:rsid w:val="00740194"/>
    <w:rsid w:val="007C3A22"/>
    <w:rsid w:val="00A80C14"/>
    <w:rsid w:val="00AA4DBD"/>
    <w:rsid w:val="00B54E9F"/>
    <w:rsid w:val="00B770E9"/>
    <w:rsid w:val="00B91217"/>
    <w:rsid w:val="00BD542A"/>
    <w:rsid w:val="00BF0C9F"/>
    <w:rsid w:val="00CB0F05"/>
    <w:rsid w:val="00DC0DBD"/>
    <w:rsid w:val="00E60915"/>
    <w:rsid w:val="00EC3D2D"/>
    <w:rsid w:val="00F13817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CB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5F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F3D34"/>
    <w:rPr>
      <w:color w:val="0000FF"/>
      <w:u w:val="single"/>
    </w:rPr>
  </w:style>
  <w:style w:type="paragraph" w:customStyle="1" w:styleId="post">
    <w:name w:val="post"/>
    <w:basedOn w:val="a"/>
    <w:rsid w:val="005F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5F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D34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120178"/>
  </w:style>
  <w:style w:type="paragraph" w:customStyle="1" w:styleId="c3">
    <w:name w:val="c3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178"/>
  </w:style>
  <w:style w:type="paragraph" w:customStyle="1" w:styleId="c1">
    <w:name w:val="c1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20178"/>
    <w:rPr>
      <w:color w:val="800080"/>
      <w:u w:val="single"/>
    </w:rPr>
  </w:style>
  <w:style w:type="character" w:customStyle="1" w:styleId="c105">
    <w:name w:val="c105"/>
    <w:basedOn w:val="a0"/>
    <w:rsid w:val="00120178"/>
  </w:style>
  <w:style w:type="paragraph" w:customStyle="1" w:styleId="c55">
    <w:name w:val="c55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178"/>
  </w:style>
  <w:style w:type="character" w:customStyle="1" w:styleId="c4">
    <w:name w:val="c4"/>
    <w:basedOn w:val="a0"/>
    <w:rsid w:val="00120178"/>
  </w:style>
  <w:style w:type="character" w:customStyle="1" w:styleId="c19">
    <w:name w:val="c19"/>
    <w:basedOn w:val="a0"/>
    <w:rsid w:val="00120178"/>
  </w:style>
  <w:style w:type="paragraph" w:customStyle="1" w:styleId="c11">
    <w:name w:val="c11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120178"/>
  </w:style>
  <w:style w:type="paragraph" w:customStyle="1" w:styleId="c13">
    <w:name w:val="c13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8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2AF6"/>
  </w:style>
  <w:style w:type="paragraph" w:styleId="ac">
    <w:name w:val="footer"/>
    <w:basedOn w:val="a"/>
    <w:link w:val="ad"/>
    <w:uiPriority w:val="99"/>
    <w:unhideWhenUsed/>
    <w:rsid w:val="0048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CB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5F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F3D34"/>
    <w:rPr>
      <w:color w:val="0000FF"/>
      <w:u w:val="single"/>
    </w:rPr>
  </w:style>
  <w:style w:type="paragraph" w:customStyle="1" w:styleId="post">
    <w:name w:val="post"/>
    <w:basedOn w:val="a"/>
    <w:rsid w:val="005F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5F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D34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120178"/>
  </w:style>
  <w:style w:type="paragraph" w:customStyle="1" w:styleId="c3">
    <w:name w:val="c3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0178"/>
  </w:style>
  <w:style w:type="paragraph" w:customStyle="1" w:styleId="c1">
    <w:name w:val="c1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20178"/>
    <w:rPr>
      <w:color w:val="800080"/>
      <w:u w:val="single"/>
    </w:rPr>
  </w:style>
  <w:style w:type="character" w:customStyle="1" w:styleId="c105">
    <w:name w:val="c105"/>
    <w:basedOn w:val="a0"/>
    <w:rsid w:val="00120178"/>
  </w:style>
  <w:style w:type="paragraph" w:customStyle="1" w:styleId="c55">
    <w:name w:val="c55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178"/>
  </w:style>
  <w:style w:type="character" w:customStyle="1" w:styleId="c4">
    <w:name w:val="c4"/>
    <w:basedOn w:val="a0"/>
    <w:rsid w:val="00120178"/>
  </w:style>
  <w:style w:type="character" w:customStyle="1" w:styleId="c19">
    <w:name w:val="c19"/>
    <w:basedOn w:val="a0"/>
    <w:rsid w:val="00120178"/>
  </w:style>
  <w:style w:type="paragraph" w:customStyle="1" w:styleId="c11">
    <w:name w:val="c11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120178"/>
  </w:style>
  <w:style w:type="paragraph" w:customStyle="1" w:styleId="c13">
    <w:name w:val="c13"/>
    <w:basedOn w:val="a"/>
    <w:rsid w:val="0012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8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2AF6"/>
  </w:style>
  <w:style w:type="paragraph" w:styleId="ac">
    <w:name w:val="footer"/>
    <w:basedOn w:val="a"/>
    <w:link w:val="ad"/>
    <w:uiPriority w:val="99"/>
    <w:unhideWhenUsed/>
    <w:rsid w:val="0048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6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19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13</cp:revision>
  <cp:lastPrinted>2016-02-01T11:06:00Z</cp:lastPrinted>
  <dcterms:created xsi:type="dcterms:W3CDTF">2016-02-02T10:49:00Z</dcterms:created>
  <dcterms:modified xsi:type="dcterms:W3CDTF">2016-02-11T11:52:00Z</dcterms:modified>
</cp:coreProperties>
</file>